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shd w:fill="ffffff" w:val="clear"/>
        <w:spacing w:after="280" w:before="100" w:lineRule="auto"/>
        <w:rPr>
          <w:rFonts w:ascii="Helvetica Neue" w:cs="Helvetica Neue" w:eastAsia="Helvetica Neue" w:hAnsi="Helvetica Neue"/>
        </w:rPr>
      </w:pPr>
      <w:bookmarkStart w:colFirst="0" w:colLast="0" w:name="_azqwwb22pwlk" w:id="0"/>
      <w:bookmarkEnd w:id="0"/>
      <w:r w:rsidDel="00000000" w:rsidR="00000000" w:rsidRPr="00000000">
        <w:rPr>
          <w:rFonts w:ascii="Helvetica Neue" w:cs="Helvetica Neue" w:eastAsia="Helvetica Neue" w:hAnsi="Helvetica Neue"/>
          <w:rtl w:val="0"/>
        </w:rPr>
        <w:t xml:space="preserve">Creating</w:t>
      </w:r>
      <w:r w:rsidDel="00000000" w:rsidR="00000000" w:rsidRPr="00000000">
        <w:rPr>
          <w:rFonts w:ascii="Helvetica Neue" w:cs="Helvetica Neue" w:eastAsia="Helvetica Neue" w:hAnsi="Helvetica Neue"/>
          <w:rtl w:val="0"/>
        </w:rPr>
        <w:t xml:space="preserve"> real </w:t>
      </w:r>
      <w:r w:rsidDel="00000000" w:rsidR="00000000" w:rsidRPr="00000000">
        <w:rPr>
          <w:rFonts w:ascii="Helvetica Neue" w:cs="Helvetica Neue" w:eastAsia="Helvetica Neue" w:hAnsi="Helvetica Neue"/>
          <w:rtl w:val="0"/>
        </w:rPr>
        <w:t xml:space="preserve">inclusion</w:t>
      </w:r>
      <w:r w:rsidDel="00000000" w:rsidR="00000000" w:rsidRPr="00000000">
        <w:rPr>
          <w:rFonts w:ascii="Helvetica Neue" w:cs="Helvetica Neue" w:eastAsia="Helvetica Neue" w:hAnsi="Helvetica Neue"/>
          <w:rtl w:val="0"/>
        </w:rPr>
        <w:t xml:space="preserve"> </w:t>
      </w:r>
      <w:r w:rsidDel="00000000" w:rsidR="00000000" w:rsidRPr="00000000">
        <w:rPr>
          <w:rtl w:val="0"/>
        </w:rPr>
      </w:r>
    </w:p>
    <w:p w:rsidR="00000000" w:rsidDel="00000000" w:rsidP="00000000" w:rsidRDefault="00000000" w:rsidRPr="00000000" w14:paraId="00000002">
      <w:pPr>
        <w:pageBreakBefore w:val="0"/>
        <w:shd w:fill="ffffff" w:val="clear"/>
        <w:spacing w:after="280" w:lineRule="auto"/>
        <w:rPr>
          <w:rFonts w:ascii="Helvetica Neue" w:cs="Helvetica Neue" w:eastAsia="Helvetica Neue" w:hAnsi="Helvetica Neue"/>
          <w:b w:val="1"/>
          <w:i w:val="1"/>
          <w:sz w:val="40"/>
          <w:szCs w:val="40"/>
        </w:rPr>
      </w:pPr>
      <w:r w:rsidDel="00000000" w:rsidR="00000000" w:rsidRPr="00000000">
        <w:rPr>
          <w:rtl w:val="0"/>
        </w:rPr>
      </w:r>
    </w:p>
    <w:p w:rsidR="00000000" w:rsidDel="00000000" w:rsidP="00000000" w:rsidRDefault="00000000" w:rsidRPr="00000000" w14:paraId="00000003">
      <w:pPr>
        <w:pStyle w:val="Subtitle"/>
        <w:pageBreakBefore w:val="0"/>
        <w:shd w:fill="ffffff" w:val="clear"/>
        <w:spacing w:after="280" w:lineRule="auto"/>
        <w:rPr>
          <w:rFonts w:ascii="Helvetica Neue" w:cs="Helvetica Neue" w:eastAsia="Helvetica Neue" w:hAnsi="Helvetica Neue"/>
        </w:rPr>
      </w:pPr>
      <w:bookmarkStart w:colFirst="0" w:colLast="0" w:name="_6ebp5onb6sce" w:id="1"/>
      <w:bookmarkEnd w:id="1"/>
      <w:r w:rsidDel="00000000" w:rsidR="00000000" w:rsidRPr="00000000">
        <w:rPr>
          <w:rFonts w:ascii="Helvetica Neue" w:cs="Helvetica Neue" w:eastAsia="Helvetica Neue" w:hAnsi="Helvetica Neue"/>
          <w:rtl w:val="0"/>
        </w:rPr>
        <w:t xml:space="preserve">A</w:t>
      </w:r>
      <w:r w:rsidDel="00000000" w:rsidR="00000000" w:rsidRPr="00000000">
        <w:rPr>
          <w:rFonts w:ascii="Helvetica Neue" w:cs="Helvetica Neue" w:eastAsia="Helvetica Neue" w:hAnsi="Helvetica Neue"/>
          <w:rtl w:val="0"/>
        </w:rPr>
        <w:t xml:space="preserve"> call to arms to the tourism industry in support of people with disability </w:t>
      </w:r>
    </w:p>
    <w:p w:rsidR="00000000" w:rsidDel="00000000" w:rsidP="00000000" w:rsidRDefault="00000000" w:rsidRPr="00000000" w14:paraId="00000004">
      <w:pPr>
        <w:pageBreakBefore w:val="0"/>
        <w:shd w:fill="ffffff" w:val="clear"/>
        <w:spacing w:after="28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05">
      <w:pPr>
        <w:pageBreakBefore w:val="0"/>
        <w:shd w:fill="ffffff" w:val="clear"/>
        <w:spacing w:after="28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Discussion Paper </w:t>
      </w:r>
    </w:p>
    <w:p w:rsidR="00000000" w:rsidDel="00000000" w:rsidP="00000000" w:rsidRDefault="00000000" w:rsidRPr="00000000" w14:paraId="00000006">
      <w:pPr>
        <w:pageBreakBefore w:val="0"/>
        <w:shd w:fill="ffffff" w:val="clear"/>
        <w:spacing w:after="280" w:lineRule="auto"/>
        <w:rPr>
          <w:rFonts w:ascii="Helvetica Neue" w:cs="Helvetica Neue" w:eastAsia="Helvetica Neue" w:hAnsi="Helvetica Neue"/>
          <w:color w:val="424242"/>
          <w:sz w:val="28"/>
          <w:szCs w:val="28"/>
        </w:rPr>
      </w:pPr>
      <w:r w:rsidDel="00000000" w:rsidR="00000000" w:rsidRPr="00000000">
        <w:rPr>
          <w:rtl w:val="0"/>
        </w:rPr>
      </w:r>
    </w:p>
    <w:p w:rsidR="00000000" w:rsidDel="00000000" w:rsidP="00000000" w:rsidRDefault="00000000" w:rsidRPr="00000000" w14:paraId="00000007">
      <w:pPr>
        <w:pageBreakBefore w:val="0"/>
        <w:shd w:fill="ffffff" w:val="clear"/>
        <w:spacing w:after="280" w:lineRule="auto"/>
        <w:rPr>
          <w:rFonts w:ascii="Helvetica Neue" w:cs="Helvetica Neue" w:eastAsia="Helvetica Neue" w:hAnsi="Helvetica Neue"/>
          <w:color w:val="424242"/>
          <w:sz w:val="28"/>
          <w:szCs w:val="28"/>
        </w:rPr>
      </w:pPr>
      <w:r w:rsidDel="00000000" w:rsidR="00000000" w:rsidRPr="00000000">
        <w:rPr>
          <w:rtl w:val="0"/>
        </w:rPr>
      </w:r>
    </w:p>
    <w:p w:rsidR="00000000" w:rsidDel="00000000" w:rsidP="00000000" w:rsidRDefault="00000000" w:rsidRPr="00000000" w14:paraId="00000008">
      <w:pPr>
        <w:pageBreakBefore w:val="0"/>
        <w:shd w:fill="ffffff" w:val="clear"/>
        <w:spacing w:after="28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Prepared by: </w:t>
      </w:r>
    </w:p>
    <w:p w:rsidR="00000000" w:rsidDel="00000000" w:rsidP="00000000" w:rsidRDefault="00000000" w:rsidRPr="00000000" w14:paraId="00000009">
      <w:pPr>
        <w:pageBreakBefore w:val="0"/>
        <w:shd w:fill="ffffff" w:val="clear"/>
        <w:spacing w:after="280" w:lineRule="auto"/>
        <w:jc w:val="center"/>
        <w:rPr>
          <w:rFonts w:ascii="Helvetica Neue" w:cs="Helvetica Neue" w:eastAsia="Helvetica Neue" w:hAnsi="Helvetica Neue"/>
          <w:color w:val="424242"/>
          <w:sz w:val="28"/>
          <w:szCs w:val="28"/>
        </w:rPr>
      </w:pPr>
      <w:r w:rsidDel="00000000" w:rsidR="00000000" w:rsidRPr="00000000">
        <w:rPr>
          <w:rFonts w:ascii="Helvetica Neue" w:cs="Helvetica Neue" w:eastAsia="Helvetica Neue" w:hAnsi="Helvetica Neue"/>
          <w:color w:val="424242"/>
          <w:sz w:val="28"/>
          <w:szCs w:val="28"/>
        </w:rPr>
        <w:drawing>
          <wp:inline distB="114300" distT="114300" distL="114300" distR="114300">
            <wp:extent cx="3081338" cy="173430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81338" cy="1734305"/>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pageBreakBefore w:val="0"/>
        <w:shd w:fill="ffffff" w:val="clea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Logo description - Two sparrows flying side by side with the words Sparrowly Group underneath</w:t>
      </w:r>
    </w:p>
    <w:p w:rsidR="00000000" w:rsidDel="00000000" w:rsidP="00000000" w:rsidRDefault="00000000" w:rsidRPr="00000000" w14:paraId="0000000B">
      <w:pPr>
        <w:pageBreakBefore w:val="0"/>
        <w:shd w:fill="ffffff" w:val="clear"/>
        <w:spacing w:after="28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0C">
      <w:pPr>
        <w:pageBreakBefore w:val="0"/>
        <w:shd w:fill="ffffff" w:val="clear"/>
        <w:spacing w:after="28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Authors: Giovanna Lever and Jackie Hicks</w:t>
      </w:r>
    </w:p>
    <w:p w:rsidR="00000000" w:rsidDel="00000000" w:rsidP="00000000" w:rsidRDefault="00000000" w:rsidRPr="00000000" w14:paraId="0000000D">
      <w:pPr>
        <w:pageBreakBefore w:val="0"/>
        <w:shd w:fill="ffffff" w:val="clear"/>
        <w:spacing w:after="28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E">
      <w:pPr>
        <w:pageBreakBefore w:val="0"/>
        <w:shd w:fill="ffffff" w:val="clear"/>
        <w:spacing w:after="28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F">
      <w:pPr>
        <w:pageBreakBefore w:val="0"/>
        <w:shd w:fill="ffffff" w:val="clear"/>
        <w:spacing w:after="28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0">
      <w:pPr>
        <w:pageBreakBefore w:val="0"/>
        <w:shd w:fill="ffffff" w:val="clear"/>
        <w:spacing w:after="280" w:lineRule="auto"/>
        <w:ind w:firstLine="0"/>
        <w:rPr>
          <w:rFonts w:ascii="Helvetica Neue" w:cs="Helvetica Neue" w:eastAsia="Helvetica Neue" w:hAnsi="Helvetica Neue"/>
          <w:b w:val="1"/>
        </w:rPr>
      </w:pPr>
      <w:r w:rsidDel="00000000" w:rsidR="00000000" w:rsidRPr="00000000">
        <w:br w:type="page"/>
      </w:r>
      <w:r w:rsidDel="00000000" w:rsidR="00000000" w:rsidRPr="00000000">
        <w:rPr>
          <w:rtl w:val="0"/>
        </w:rPr>
      </w:r>
    </w:p>
    <w:p w:rsidR="00000000" w:rsidDel="00000000" w:rsidP="00000000" w:rsidRDefault="00000000" w:rsidRPr="00000000" w14:paraId="00000011">
      <w:pPr>
        <w:pageBreakBefore w:val="0"/>
        <w:shd w:fill="ffffff" w:val="clear"/>
        <w:spacing w:after="280" w:lineRule="auto"/>
        <w:ind w:firstLine="0"/>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2">
          <w:pPr>
            <w:tabs>
              <w:tab w:val="right" w:pos="9025.511811023624"/>
            </w:tabs>
            <w:spacing w:before="80" w:line="360" w:lineRule="auto"/>
            <w:ind w:left="0" w:firstLine="0"/>
            <w:rPr>
              <w:rFonts w:ascii="Helvetica Neue" w:cs="Helvetica Neue" w:eastAsia="Helvetica Neue" w:hAnsi="Helvetica Neue"/>
              <w:b w:val="1"/>
              <w:i w:val="0"/>
              <w:smallCaps w:val="0"/>
              <w:strike w:val="0"/>
              <w:color w:val="000000"/>
              <w:sz w:val="28"/>
              <w:szCs w:val="28"/>
              <w:u w:val="none"/>
              <w:shd w:fill="auto" w:val="clear"/>
              <w:vertAlign w:val="baseline"/>
            </w:rPr>
          </w:pPr>
          <w:r w:rsidDel="00000000" w:rsidR="00000000" w:rsidRPr="00000000">
            <w:fldChar w:fldCharType="begin"/>
            <w:instrText xml:space="preserve"> TOC \h \u \z </w:instrText>
            <w:fldChar w:fldCharType="separate"/>
          </w:r>
          <w:hyperlink w:anchor="_eokni34neml">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Disclaimer</w:t>
            </w:r>
          </w:hyperlink>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_eokni34neml \h </w:instrText>
            <w:fldChar w:fldCharType="separate"/>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025.511811023624"/>
            </w:tabs>
            <w:spacing w:before="200" w:line="360" w:lineRule="auto"/>
            <w:ind w:left="0" w:firstLine="0"/>
            <w:rPr>
              <w:rFonts w:ascii="Helvetica Neue" w:cs="Helvetica Neue" w:eastAsia="Helvetica Neue" w:hAnsi="Helvetica Neue"/>
              <w:b w:val="1"/>
              <w:i w:val="0"/>
              <w:smallCaps w:val="0"/>
              <w:strike w:val="0"/>
              <w:color w:val="000000"/>
              <w:sz w:val="28"/>
              <w:szCs w:val="28"/>
              <w:u w:val="none"/>
              <w:shd w:fill="auto" w:val="clear"/>
              <w:vertAlign w:val="baseline"/>
            </w:rPr>
          </w:pPr>
          <w:hyperlink w:anchor="_79hj9sszdnqi">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Abstract</w:t>
            </w:r>
          </w:hyperlink>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_79hj9sszdnqi \h </w:instrText>
            <w:fldChar w:fldCharType="separate"/>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025.511811023624"/>
            </w:tabs>
            <w:spacing w:before="200" w:line="360" w:lineRule="auto"/>
            <w:ind w:left="0" w:firstLine="0"/>
            <w:rPr>
              <w:rFonts w:ascii="Helvetica Neue" w:cs="Helvetica Neue" w:eastAsia="Helvetica Neue" w:hAnsi="Helvetica Neue"/>
              <w:sz w:val="28"/>
              <w:szCs w:val="28"/>
            </w:rPr>
          </w:pPr>
          <w:hyperlink w:anchor="_gsbw6acj8atm">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1.0 Defining the Sector</w:t>
            </w:r>
          </w:hyperlink>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_gsbw6acj8atm \h </w:instrText>
            <w:fldChar w:fldCharType="separate"/>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025.511811023624"/>
            </w:tabs>
            <w:spacing w:before="200" w:line="360" w:lineRule="auto"/>
            <w:ind w:left="0" w:firstLine="0"/>
            <w:rPr>
              <w:rFonts w:ascii="Helvetica Neue" w:cs="Helvetica Neue" w:eastAsia="Helvetica Neue" w:hAnsi="Helvetica Neue"/>
              <w:sz w:val="28"/>
              <w:szCs w:val="28"/>
            </w:rPr>
          </w:pPr>
          <w:hyperlink w:anchor="_tewz3oslasxf">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2.0 The Current Landscape</w:t>
            </w:r>
          </w:hyperlink>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_tewz3oslasxf \h </w:instrText>
            <w:fldChar w:fldCharType="separate"/>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025.511811023624"/>
            </w:tabs>
            <w:spacing w:before="200" w:line="360" w:lineRule="auto"/>
            <w:ind w:left="0" w:firstLine="0"/>
            <w:rPr>
              <w:rFonts w:ascii="Helvetica Neue" w:cs="Helvetica Neue" w:eastAsia="Helvetica Neue" w:hAnsi="Helvetica Neue"/>
              <w:sz w:val="28"/>
              <w:szCs w:val="28"/>
            </w:rPr>
          </w:pPr>
          <w:hyperlink w:anchor="_x0a3dslxuadg">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3.0 Challenges identified</w:t>
            </w:r>
          </w:hyperlink>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_x0a3dslxuadg \h </w:instrText>
            <w:fldChar w:fldCharType="separate"/>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025.511811023624"/>
            </w:tabs>
            <w:spacing w:before="200" w:line="360" w:lineRule="auto"/>
            <w:ind w:left="0" w:firstLine="0"/>
            <w:rPr>
              <w:rFonts w:ascii="Helvetica Neue" w:cs="Helvetica Neue" w:eastAsia="Helvetica Neue" w:hAnsi="Helvetica Neue"/>
              <w:sz w:val="28"/>
              <w:szCs w:val="28"/>
            </w:rPr>
          </w:pPr>
          <w:hyperlink w:anchor="_1k83y6bnaoyc">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4.0 Opportunities and Best Practice</w:t>
            </w:r>
          </w:hyperlink>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_1k83y6bnaoyc \h </w:instrText>
            <w:fldChar w:fldCharType="separate"/>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025.511811023624"/>
            </w:tabs>
            <w:spacing w:before="200" w:line="360" w:lineRule="auto"/>
            <w:ind w:left="0" w:firstLine="0"/>
            <w:rPr>
              <w:rFonts w:ascii="Helvetica Neue" w:cs="Helvetica Neue" w:eastAsia="Helvetica Neue" w:hAnsi="Helvetica Neue"/>
              <w:sz w:val="28"/>
              <w:szCs w:val="28"/>
            </w:rPr>
          </w:pPr>
          <w:hyperlink w:anchor="_mvvwfbmoha07">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5.0 What is your Role?</w:t>
            </w:r>
          </w:hyperlink>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_mvvwfbmoha07 \h </w:instrText>
            <w:fldChar w:fldCharType="separate"/>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025.511811023624"/>
            </w:tabs>
            <w:spacing w:before="200" w:line="360" w:lineRule="auto"/>
            <w:ind w:left="0" w:firstLine="0"/>
            <w:rPr>
              <w:rFonts w:ascii="Helvetica Neue" w:cs="Helvetica Neue" w:eastAsia="Helvetica Neue" w:hAnsi="Helvetica Neue"/>
              <w:sz w:val="28"/>
              <w:szCs w:val="28"/>
            </w:rPr>
          </w:pPr>
          <w:hyperlink w:anchor="_72hass8os6ml">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6.0 Support Resources</w:t>
            </w:r>
          </w:hyperlink>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_72hass8os6ml \h </w:instrText>
            <w:fldChar w:fldCharType="separate"/>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025.511811023624"/>
            </w:tabs>
            <w:spacing w:before="200" w:line="360" w:lineRule="auto"/>
            <w:ind w:left="0" w:firstLine="0"/>
            <w:rPr>
              <w:rFonts w:ascii="Helvetica Neue" w:cs="Helvetica Neue" w:eastAsia="Helvetica Neue" w:hAnsi="Helvetica Neue"/>
              <w:b w:val="1"/>
              <w:i w:val="0"/>
              <w:smallCaps w:val="0"/>
              <w:strike w:val="0"/>
              <w:color w:val="000000"/>
              <w:sz w:val="28"/>
              <w:szCs w:val="28"/>
              <w:u w:val="none"/>
              <w:shd w:fill="auto" w:val="clear"/>
              <w:vertAlign w:val="baseline"/>
            </w:rPr>
          </w:pPr>
          <w:hyperlink w:anchor="_ltbze7f2in16">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7.0 Key Contacts and Organisations</w:t>
            </w:r>
          </w:hyperlink>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_ltbze7f2in16 \h </w:instrText>
            <w:fldChar w:fldCharType="separate"/>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025.511811023624"/>
            </w:tabs>
            <w:spacing w:after="80" w:before="200" w:line="360" w:lineRule="auto"/>
            <w:ind w:left="0" w:firstLine="0"/>
            <w:rPr>
              <w:rFonts w:ascii="Helvetica Neue" w:cs="Helvetica Neue" w:eastAsia="Helvetica Neue" w:hAnsi="Helvetica Neue"/>
              <w:sz w:val="28"/>
              <w:szCs w:val="28"/>
            </w:rPr>
          </w:pPr>
          <w:hyperlink w:anchor="_qggb05eciu13">
            <w:r w:rsidDel="00000000" w:rsidR="00000000" w:rsidRPr="00000000">
              <w:rPr>
                <w:rFonts w:ascii="Helvetica Neue" w:cs="Helvetica Neue" w:eastAsia="Helvetica Neue" w:hAnsi="Helvetica Neue"/>
                <w:b w:val="1"/>
                <w:sz w:val="28"/>
                <w:szCs w:val="28"/>
                <w:rtl w:val="0"/>
              </w:rPr>
              <w:t xml:space="preserve">8.0 References</w:t>
            </w:r>
          </w:hyperlink>
          <w:r w:rsidDel="00000000" w:rsidR="00000000" w:rsidRPr="00000000">
            <w:rPr>
              <w:rFonts w:ascii="Helvetica Neue" w:cs="Helvetica Neue" w:eastAsia="Helvetica Neue" w:hAnsi="Helvetica Neue"/>
              <w:b w:val="1"/>
              <w:sz w:val="28"/>
              <w:szCs w:val="28"/>
              <w:rtl w:val="0"/>
            </w:rPr>
            <w:tab/>
          </w:r>
          <w:r w:rsidDel="00000000" w:rsidR="00000000" w:rsidRPr="00000000">
            <w:fldChar w:fldCharType="begin"/>
            <w:instrText xml:space="preserve"> PAGEREF _qggb05eciu13 \h </w:instrText>
            <w:fldChar w:fldCharType="separate"/>
          </w:r>
          <w:r w:rsidDel="00000000" w:rsidR="00000000" w:rsidRPr="00000000">
            <w:rPr>
              <w:rFonts w:ascii="Helvetica Neue" w:cs="Helvetica Neue" w:eastAsia="Helvetica Neue" w:hAnsi="Helvetica Neue"/>
              <w:b w:val="1"/>
              <w:sz w:val="28"/>
              <w:szCs w:val="28"/>
              <w:rtl w:val="0"/>
            </w:rPr>
            <w:t xml:space="preserve">34</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C">
      <w:pPr>
        <w:pageBreakBefore w:val="0"/>
        <w:shd w:fill="ffffff" w:val="clear"/>
        <w:spacing w:after="280" w:lineRule="auto"/>
        <w:ind w:left="0" w:firstLine="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1D">
      <w:pPr>
        <w:pageBreakBefore w:val="0"/>
        <w:shd w:fill="ffffff" w:val="clear"/>
        <w:spacing w:after="280" w:lineRule="auto"/>
        <w:rPr>
          <w:rFonts w:ascii="Helvetica Neue" w:cs="Helvetica Neue" w:eastAsia="Helvetica Neue" w:hAnsi="Helvetica Neue"/>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E">
      <w:pPr>
        <w:pStyle w:val="Heading2"/>
        <w:pageBreakBefore w:val="0"/>
        <w:shd w:fill="ffffff" w:val="clear"/>
        <w:spacing w:after="280" w:lineRule="auto"/>
        <w:rPr>
          <w:rFonts w:ascii="Helvetica Neue" w:cs="Helvetica Neue" w:eastAsia="Helvetica Neue" w:hAnsi="Helvetica Neue"/>
        </w:rPr>
      </w:pPr>
      <w:bookmarkStart w:colFirst="0" w:colLast="0" w:name="_eokni34neml" w:id="2"/>
      <w:bookmarkEnd w:id="2"/>
      <w:r w:rsidDel="00000000" w:rsidR="00000000" w:rsidRPr="00000000">
        <w:rPr>
          <w:rFonts w:ascii="Helvetica Neue" w:cs="Helvetica Neue" w:eastAsia="Helvetica Neue" w:hAnsi="Helvetica Neue"/>
          <w:rtl w:val="0"/>
        </w:rPr>
        <w:t xml:space="preserve">Disclaimer </w:t>
      </w:r>
      <w:r w:rsidDel="00000000" w:rsidR="00000000" w:rsidRPr="00000000">
        <w:rPr>
          <w:rtl w:val="0"/>
        </w:rPr>
      </w:r>
    </w:p>
    <w:p w:rsidR="00000000" w:rsidDel="00000000" w:rsidP="00000000" w:rsidRDefault="00000000" w:rsidRPr="00000000" w14:paraId="0000001F">
      <w:pPr>
        <w:pageBreakBefore w:val="0"/>
        <w:shd w:fill="ffffff" w:val="clear"/>
        <w:spacing w:after="280" w:line="360" w:lineRule="auto"/>
        <w:rPr>
          <w:rFonts w:ascii="Helvetica Neue" w:cs="Helvetica Neue" w:eastAsia="Helvetica Neue" w:hAnsi="Helvetica Neue"/>
          <w:color w:val="000205"/>
          <w:sz w:val="28"/>
          <w:szCs w:val="28"/>
          <w:highlight w:val="white"/>
        </w:rPr>
      </w:pPr>
      <w:r w:rsidDel="00000000" w:rsidR="00000000" w:rsidRPr="00000000">
        <w:rPr>
          <w:rFonts w:ascii="Helvetica Neue" w:cs="Helvetica Neue" w:eastAsia="Helvetica Neue" w:hAnsi="Helvetica Neue"/>
          <w:sz w:val="28"/>
          <w:szCs w:val="28"/>
          <w:rtl w:val="0"/>
        </w:rPr>
        <w:t xml:space="preserve">Sparrowly Group is a strategic management consultancy who work within the health, community development and visitor economy sectors of Australia. We understand </w:t>
      </w:r>
      <w:r w:rsidDel="00000000" w:rsidR="00000000" w:rsidRPr="00000000">
        <w:rPr>
          <w:rFonts w:ascii="Helvetica Neue" w:cs="Helvetica Neue" w:eastAsia="Helvetica Neue" w:hAnsi="Helvetica Neue"/>
          <w:color w:val="000205"/>
          <w:sz w:val="28"/>
          <w:szCs w:val="28"/>
          <w:highlight w:val="white"/>
          <w:rtl w:val="0"/>
        </w:rPr>
        <w:t xml:space="preserve">the importance of resilient, self-sustaining communities and advocate for those who need solutions for improved health and wellbeing to drive positive outcomes for all. </w:t>
      </w:r>
    </w:p>
    <w:p w:rsidR="00000000" w:rsidDel="00000000" w:rsidP="00000000" w:rsidRDefault="00000000" w:rsidRPr="00000000" w14:paraId="00000020">
      <w:pPr>
        <w:pageBreakBefore w:val="0"/>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We do not claim to be experts in the access and inclusion sector, however hope that this discussion paper helps to raise awareness and create opportunities for</w:t>
      </w:r>
      <w:r w:rsidDel="00000000" w:rsidR="00000000" w:rsidRPr="00000000">
        <w:rPr>
          <w:rFonts w:ascii="Helvetica Neue" w:cs="Helvetica Neue" w:eastAsia="Helvetica Neue" w:hAnsi="Helvetica Neue"/>
          <w:sz w:val="28"/>
          <w:szCs w:val="28"/>
          <w:rtl w:val="0"/>
        </w:rPr>
        <w:t xml:space="preserve"> accessible and inclusive tourism</w:t>
      </w: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21">
      <w:pPr>
        <w:pageBreakBefore w:val="0"/>
        <w:shd w:fill="ffffff" w:val="clear"/>
        <w:spacing w:after="280" w:line="36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sz w:val="28"/>
          <w:szCs w:val="28"/>
          <w:rtl w:val="0"/>
        </w:rPr>
        <w:t xml:space="preserve">This paper is to be used as a guide only and</w:t>
      </w:r>
      <w:r w:rsidDel="00000000" w:rsidR="00000000" w:rsidRPr="00000000">
        <w:rPr>
          <w:rFonts w:ascii="Helvetica Neue" w:cs="Helvetica Neue" w:eastAsia="Helvetica Neue" w:hAnsi="Helvetica Neue"/>
          <w:sz w:val="28"/>
          <w:szCs w:val="28"/>
          <w:rtl w:val="0"/>
        </w:rPr>
        <w:t xml:space="preserve"> the intent is to ensure it is kept dynamic and current. It is therefore formally updated annually with additional examples and research undertaken throughout the year.</w:t>
      </w:r>
      <w:r w:rsidDel="00000000" w:rsidR="00000000" w:rsidRPr="00000000">
        <w:rPr>
          <w:rFonts w:ascii="Helvetica Neue" w:cs="Helvetica Neue" w:eastAsia="Helvetica Neue" w:hAnsi="Helvetica Neue"/>
          <w:sz w:val="28"/>
          <w:szCs w:val="28"/>
          <w:rtl w:val="0"/>
        </w:rPr>
        <w:t xml:space="preserve"> </w:t>
      </w:r>
      <w:r w:rsidDel="00000000" w:rsidR="00000000" w:rsidRPr="00000000">
        <w:rPr>
          <w:rtl w:val="0"/>
        </w:rPr>
      </w:r>
    </w:p>
    <w:p w:rsidR="00000000" w:rsidDel="00000000" w:rsidP="00000000" w:rsidRDefault="00000000" w:rsidRPr="00000000" w14:paraId="00000022">
      <w:pPr>
        <w:pStyle w:val="Heading1"/>
        <w:pageBreakBefore w:val="0"/>
        <w:spacing w:before="400" w:lineRule="auto"/>
        <w:rPr>
          <w:rFonts w:ascii="Helvetica Neue" w:cs="Helvetica Neue" w:eastAsia="Helvetica Neue" w:hAnsi="Helvetica Neue"/>
          <w:b w:val="0"/>
          <w:sz w:val="40"/>
          <w:szCs w:val="40"/>
        </w:rPr>
      </w:pPr>
      <w:bookmarkStart w:colFirst="0" w:colLast="0" w:name="_h4kkwcx5d8y0" w:id="3"/>
      <w:bookmarkEnd w:id="3"/>
      <w:r w:rsidDel="00000000" w:rsidR="00000000" w:rsidRPr="00000000">
        <w:br w:type="page"/>
      </w:r>
      <w:r w:rsidDel="00000000" w:rsidR="00000000" w:rsidRPr="00000000">
        <w:rPr>
          <w:rtl w:val="0"/>
        </w:rPr>
      </w:r>
    </w:p>
    <w:p w:rsidR="00000000" w:rsidDel="00000000" w:rsidP="00000000" w:rsidRDefault="00000000" w:rsidRPr="00000000" w14:paraId="00000023">
      <w:pPr>
        <w:pStyle w:val="Heading1"/>
        <w:pageBreakBefore w:val="0"/>
        <w:spacing w:before="400" w:lineRule="auto"/>
        <w:rPr>
          <w:rFonts w:ascii="Helvetica Neue" w:cs="Helvetica Neue" w:eastAsia="Helvetica Neue" w:hAnsi="Helvetica Neue"/>
          <w:color w:val="ff0000"/>
          <w:sz w:val="36"/>
          <w:szCs w:val="36"/>
        </w:rPr>
      </w:pPr>
      <w:bookmarkStart w:colFirst="0" w:colLast="0" w:name="_79hj9sszdnqi" w:id="4"/>
      <w:bookmarkEnd w:id="4"/>
      <w:r w:rsidDel="00000000" w:rsidR="00000000" w:rsidRPr="00000000">
        <w:rPr>
          <w:rFonts w:ascii="Helvetica Neue" w:cs="Helvetica Neue" w:eastAsia="Helvetica Neue" w:hAnsi="Helvetica Neue"/>
          <w:color w:val="000000"/>
          <w:sz w:val="40"/>
          <w:szCs w:val="40"/>
          <w:rtl w:val="0"/>
        </w:rPr>
        <w:t xml:space="preserve">Abstract</w:t>
      </w:r>
      <w:r w:rsidDel="00000000" w:rsidR="00000000" w:rsidRPr="00000000">
        <w:rPr>
          <w:rFonts w:ascii="Helvetica Neue" w:cs="Helvetica Neue" w:eastAsia="Helvetica Neue" w:hAnsi="Helvetica Neue"/>
          <w:color w:val="000000"/>
          <w:sz w:val="40"/>
          <w:szCs w:val="40"/>
          <w:rtl w:val="0"/>
        </w:rPr>
        <w:t xml:space="preserve"> </w:t>
      </w:r>
      <w:r w:rsidDel="00000000" w:rsidR="00000000" w:rsidRPr="00000000">
        <w:rPr>
          <w:rFonts w:ascii="Helvetica Neue" w:cs="Helvetica Neue" w:eastAsia="Helvetica Neue" w:hAnsi="Helvetica Neue"/>
          <w:color w:val="ff0000"/>
          <w:sz w:val="36"/>
          <w:szCs w:val="36"/>
          <w:rtl w:val="0"/>
        </w:rPr>
        <w:t xml:space="preserve"> </w:t>
      </w:r>
      <w:r w:rsidDel="00000000" w:rsidR="00000000" w:rsidRPr="00000000">
        <w:rPr>
          <w:rtl w:val="0"/>
        </w:rPr>
      </w:r>
    </w:p>
    <w:p w:rsidR="00000000" w:rsidDel="00000000" w:rsidP="00000000" w:rsidRDefault="00000000" w:rsidRPr="00000000" w14:paraId="00000024">
      <w:pPr>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In April 2016, I found myself with no choice but to undertake the medical care needs of my child on the bathroom floor at the Singapore Airport. This continued to be the trend as we travelled throughout Asia, Ireland and Italy. </w:t>
      </w:r>
      <w:r w:rsidDel="00000000" w:rsidR="00000000" w:rsidRPr="00000000">
        <w:rPr>
          <w:rFonts w:ascii="Helvetica Neue" w:cs="Helvetica Neue" w:eastAsia="Helvetica Neue" w:hAnsi="Helvetica Neue"/>
          <w:sz w:val="28"/>
          <w:szCs w:val="28"/>
          <w:rtl w:val="0"/>
        </w:rPr>
        <w:t xml:space="preserve">And when I returned to Australia I realised just how much work was still needing to be done in my home country. </w:t>
      </w:r>
      <w:r w:rsidDel="00000000" w:rsidR="00000000" w:rsidRPr="00000000">
        <w:rPr>
          <w:rtl w:val="0"/>
        </w:rPr>
      </w:r>
    </w:p>
    <w:p w:rsidR="00000000" w:rsidDel="00000000" w:rsidP="00000000" w:rsidRDefault="00000000" w:rsidRPr="00000000" w14:paraId="00000025">
      <w:pPr>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This was not ok.</w:t>
      </w:r>
    </w:p>
    <w:p w:rsidR="00000000" w:rsidDel="00000000" w:rsidP="00000000" w:rsidRDefault="00000000" w:rsidRPr="00000000" w14:paraId="00000026">
      <w:pPr>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Following that trip and after two years of research, I knew that as a professional working across tourism and community development sectors that it was my responsibility to advocate and contribute to making positive change.</w:t>
      </w:r>
    </w:p>
    <w:p w:rsidR="00000000" w:rsidDel="00000000" w:rsidP="00000000" w:rsidRDefault="00000000" w:rsidRPr="00000000" w14:paraId="00000027">
      <w:pPr>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The accessible tourism sector is a high value sector to the Australian tourism industry and broader economy. </w:t>
      </w:r>
      <w:r w:rsidDel="00000000" w:rsidR="00000000" w:rsidRPr="00000000">
        <w:rPr>
          <w:rFonts w:ascii="Helvetica Neue" w:cs="Helvetica Neue" w:eastAsia="Helvetica Neue" w:hAnsi="Helvetica Neue"/>
          <w:sz w:val="28"/>
          <w:szCs w:val="28"/>
          <w:rtl w:val="0"/>
        </w:rPr>
        <w:t xml:space="preserve">A</w:t>
      </w:r>
      <w:r w:rsidDel="00000000" w:rsidR="00000000" w:rsidRPr="00000000">
        <w:rPr>
          <w:rFonts w:ascii="Helvetica Neue" w:cs="Helvetica Neue" w:eastAsia="Helvetica Neue" w:hAnsi="Helvetica Neue"/>
          <w:sz w:val="28"/>
          <w:szCs w:val="28"/>
          <w:rtl w:val="0"/>
        </w:rPr>
        <w:t xml:space="preserve">ccessible tourism</w:t>
      </w:r>
      <w:r w:rsidDel="00000000" w:rsidR="00000000" w:rsidRPr="00000000">
        <w:rPr>
          <w:rFonts w:ascii="Helvetica Neue" w:cs="Helvetica Neue" w:eastAsia="Helvetica Neue" w:hAnsi="Helvetica Neue"/>
          <w:sz w:val="28"/>
          <w:szCs w:val="28"/>
          <w:rtl w:val="0"/>
        </w:rPr>
        <w:t xml:space="preserve"> is tourism which services experiences that accommodates the needs of all people, and for the purpose of this research piece, those with </w:t>
      </w:r>
      <w:r w:rsidDel="00000000" w:rsidR="00000000" w:rsidRPr="00000000">
        <w:rPr>
          <w:rFonts w:ascii="Helvetica Neue" w:cs="Helvetica Neue" w:eastAsia="Helvetica Neue" w:hAnsi="Helvetica Neue"/>
          <w:sz w:val="28"/>
          <w:szCs w:val="28"/>
          <w:rtl w:val="0"/>
        </w:rPr>
        <w:t xml:space="preserve">disability</w:t>
      </w:r>
      <w:r w:rsidDel="00000000" w:rsidR="00000000" w:rsidRPr="00000000">
        <w:rPr>
          <w:rFonts w:ascii="Helvetica Neue" w:cs="Helvetica Neue" w:eastAsia="Helvetica Neue" w:hAnsi="Helvetica Neue"/>
          <w:sz w:val="28"/>
          <w:szCs w:val="28"/>
          <w:rtl w:val="0"/>
        </w:rPr>
        <w:t xml:space="preserve">. In Australia,1 in 5 people have some form of disability. </w:t>
      </w:r>
    </w:p>
    <w:p w:rsidR="00000000" w:rsidDel="00000000" w:rsidP="00000000" w:rsidRDefault="00000000" w:rsidRPr="00000000" w14:paraId="00000028">
      <w:pPr>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According to Travability (2018), domestic and </w:t>
      </w:r>
      <w:r w:rsidDel="00000000" w:rsidR="00000000" w:rsidRPr="00000000">
        <w:rPr>
          <w:rFonts w:ascii="Helvetica Neue" w:cs="Helvetica Neue" w:eastAsia="Helvetica Neue" w:hAnsi="Helvetica Neue"/>
          <w:sz w:val="28"/>
          <w:szCs w:val="28"/>
          <w:rtl w:val="0"/>
        </w:rPr>
        <w:t xml:space="preserve">interna</w:t>
      </w:r>
      <w:r w:rsidDel="00000000" w:rsidR="00000000" w:rsidRPr="00000000">
        <w:rPr>
          <w:rFonts w:ascii="Helvetica Neue" w:cs="Helvetica Neue" w:eastAsia="Helvetica Neue" w:hAnsi="Helvetica Neue"/>
          <w:sz w:val="28"/>
          <w:szCs w:val="28"/>
          <w:rtl w:val="0"/>
        </w:rPr>
        <w:t xml:space="preserve">tional</w:t>
      </w:r>
      <w:r w:rsidDel="00000000" w:rsidR="00000000" w:rsidRPr="00000000">
        <w:rPr>
          <w:rFonts w:ascii="Helvetica Neue" w:cs="Helvetica Neue" w:eastAsia="Helvetica Neue" w:hAnsi="Helvetica Neue"/>
          <w:sz w:val="28"/>
          <w:szCs w:val="28"/>
          <w:rtl w:val="0"/>
        </w:rPr>
        <w:t xml:space="preserve"> visitation by people with disability contributes $10.8 billion to the Australian economy, more than that of the Chinese inbound market of $10.4 billion. Prior to the COVID pandemic, this market was predicted to reach 25% of total tourism spend by 2020 (Travability 2018). Until international visitation returns to pre-pandemic levels and new research is undertaken, these numbers remain the guideposts for industry.</w:t>
      </w:r>
      <w:r w:rsidDel="00000000" w:rsidR="00000000" w:rsidRPr="00000000">
        <w:rPr>
          <w:rtl w:val="0"/>
        </w:rPr>
      </w:r>
    </w:p>
    <w:p w:rsidR="00000000" w:rsidDel="00000000" w:rsidP="00000000" w:rsidRDefault="00000000" w:rsidRPr="00000000" w14:paraId="00000029">
      <w:pPr>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2018 saw co-author Jackie Hicks and I publish the first edition of our Discussion Paper, </w:t>
      </w:r>
      <w:r w:rsidDel="00000000" w:rsidR="00000000" w:rsidRPr="00000000">
        <w:rPr>
          <w:rFonts w:ascii="Helvetica Neue" w:cs="Helvetica Neue" w:eastAsia="Helvetica Neue" w:hAnsi="Helvetica Neue"/>
          <w:b w:val="1"/>
          <w:i w:val="1"/>
          <w:sz w:val="28"/>
          <w:szCs w:val="28"/>
          <w:rtl w:val="0"/>
        </w:rPr>
        <w:t xml:space="preserve">Creating</w:t>
      </w:r>
      <w:r w:rsidDel="00000000" w:rsidR="00000000" w:rsidRPr="00000000">
        <w:rPr>
          <w:rFonts w:ascii="Helvetica Neue" w:cs="Helvetica Neue" w:eastAsia="Helvetica Neue" w:hAnsi="Helvetica Neue"/>
          <w:b w:val="1"/>
          <w:i w:val="1"/>
          <w:sz w:val="28"/>
          <w:szCs w:val="28"/>
          <w:rtl w:val="0"/>
        </w:rPr>
        <w:t xml:space="preserve"> real inclusion</w:t>
      </w:r>
      <w:r w:rsidDel="00000000" w:rsidR="00000000" w:rsidRPr="00000000">
        <w:rPr>
          <w:rFonts w:ascii="Helvetica Neue" w:cs="Helvetica Neue" w:eastAsia="Helvetica Neue" w:hAnsi="Helvetica Neue"/>
          <w:b w:val="1"/>
          <w:i w:val="1"/>
          <w:sz w:val="28"/>
          <w:szCs w:val="28"/>
          <w:rtl w:val="0"/>
        </w:rPr>
        <w:t xml:space="preserve"> - </w:t>
      </w:r>
      <w:r w:rsidDel="00000000" w:rsidR="00000000" w:rsidRPr="00000000">
        <w:rPr>
          <w:rFonts w:ascii="Helvetica Neue" w:cs="Helvetica Neue" w:eastAsia="Helvetica Neue" w:hAnsi="Helvetica Neue"/>
          <w:b w:val="1"/>
          <w:i w:val="1"/>
          <w:sz w:val="28"/>
          <w:szCs w:val="28"/>
          <w:rtl w:val="0"/>
        </w:rPr>
        <w:t xml:space="preserve">A</w:t>
      </w:r>
      <w:r w:rsidDel="00000000" w:rsidR="00000000" w:rsidRPr="00000000">
        <w:rPr>
          <w:rFonts w:ascii="Helvetica Neue" w:cs="Helvetica Neue" w:eastAsia="Helvetica Neue" w:hAnsi="Helvetica Neue"/>
          <w:b w:val="1"/>
          <w:i w:val="1"/>
          <w:sz w:val="28"/>
          <w:szCs w:val="28"/>
          <w:rtl w:val="0"/>
        </w:rPr>
        <w:t xml:space="preserve"> call to arms to the tourism industry in support of people with disability</w:t>
      </w:r>
      <w:r w:rsidDel="00000000" w:rsidR="00000000" w:rsidRPr="00000000">
        <w:rPr>
          <w:rFonts w:ascii="Helvetica Neue" w:cs="Helvetica Neue" w:eastAsia="Helvetica Neue" w:hAnsi="Helvetica Neue"/>
          <w:i w:val="1"/>
          <w:sz w:val="28"/>
          <w:szCs w:val="28"/>
          <w:rtl w:val="0"/>
        </w:rPr>
        <w:t xml:space="preserve">. </w:t>
      </w:r>
      <w:r w:rsidDel="00000000" w:rsidR="00000000" w:rsidRPr="00000000">
        <w:rPr>
          <w:rFonts w:ascii="Helvetica Neue" w:cs="Helvetica Neue" w:eastAsia="Helvetica Neue" w:hAnsi="Helvetica Neue"/>
          <w:sz w:val="28"/>
          <w:szCs w:val="28"/>
          <w:rtl w:val="0"/>
        </w:rPr>
        <w:t xml:space="preserve">We are committed to the ongoing research and advocacy in this sector, updating the paper annually. And in response to the journey that the industry is on, to better enable accessible tourism and better support people with disability to enjoy meaningful, memorable and enjoyable holidays in Australia. </w:t>
      </w:r>
    </w:p>
    <w:p w:rsidR="00000000" w:rsidDel="00000000" w:rsidP="00000000" w:rsidRDefault="00000000" w:rsidRPr="00000000" w14:paraId="0000002A">
      <w:pPr>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This is our fifth edition and builds upon previous editions by recognising how far the industry has come acknowledging the challenges and opportunities, while celebrating progress along with practical advice and support resources for the industry. </w:t>
      </w:r>
    </w:p>
    <w:p w:rsidR="00000000" w:rsidDel="00000000" w:rsidP="00000000" w:rsidRDefault="00000000" w:rsidRPr="00000000" w14:paraId="0000002B">
      <w:pPr>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Like anything in life, it’s about progress not perfection and as we move forward with a heightened awareness and motivation to progress, it’s our collective job to educate and support industry to do better, and continually learn from people with disability as we </w:t>
      </w:r>
      <w:r w:rsidDel="00000000" w:rsidR="00000000" w:rsidRPr="00000000">
        <w:rPr>
          <w:rFonts w:ascii="Helvetica Neue" w:cs="Helvetica Neue" w:eastAsia="Helvetica Neue" w:hAnsi="Helvetica Neue"/>
          <w:sz w:val="28"/>
          <w:szCs w:val="28"/>
          <w:rtl w:val="0"/>
        </w:rPr>
        <w:t xml:space="preserve">welcome tourism back following over two years of pandemic restrictions.  </w:t>
      </w:r>
    </w:p>
    <w:p w:rsidR="00000000" w:rsidDel="00000000" w:rsidP="00000000" w:rsidRDefault="00000000" w:rsidRPr="00000000" w14:paraId="0000002C">
      <w:pPr>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In our advocacy and educational journey, we have met so many wonderful individuals and organisations working towards a common goal to improve the visitor experience for people with disability and for that I want to say thank you. </w:t>
      </w:r>
      <w:r w:rsidDel="00000000" w:rsidR="00000000" w:rsidRPr="00000000">
        <w:rPr>
          <w:rFonts w:ascii="Helvetica Neue" w:cs="Helvetica Neue" w:eastAsia="Helvetica Neue" w:hAnsi="Helvetica Neue"/>
          <w:sz w:val="28"/>
          <w:szCs w:val="28"/>
          <w:rtl w:val="0"/>
        </w:rPr>
        <w:t xml:space="preserve">We welcome the Queensland Government’s dedicated focus in its announcement of 2023 as the Year of Accessible Tourism in Queensland supported by a full program of far reaching and long lasting initiatives.</w:t>
      </w:r>
      <w:r w:rsidDel="00000000" w:rsidR="00000000" w:rsidRPr="00000000">
        <w:rPr>
          <w:rtl w:val="0"/>
        </w:rPr>
      </w:r>
    </w:p>
    <w:p w:rsidR="00000000" w:rsidDel="00000000" w:rsidP="00000000" w:rsidRDefault="00000000" w:rsidRPr="00000000" w14:paraId="0000002D">
      <w:pPr>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Thank you for putting yourself out of your comfort zone to learn how you can do better. </w:t>
        <w:br w:type="textWrapping"/>
      </w:r>
      <w:r w:rsidDel="00000000" w:rsidR="00000000" w:rsidRPr="00000000">
        <w:rPr>
          <w:rFonts w:ascii="Helvetica Neue" w:cs="Helvetica Neue" w:eastAsia="Helvetica Neue" w:hAnsi="Helvetica Neue"/>
          <w:sz w:val="28"/>
          <w:szCs w:val="28"/>
          <w:rtl w:val="0"/>
        </w:rPr>
        <w:br w:type="textWrapping"/>
        <w:t xml:space="preserve">Because, it’s about </w:t>
      </w:r>
      <w:r w:rsidDel="00000000" w:rsidR="00000000" w:rsidRPr="00000000">
        <w:rPr>
          <w:rFonts w:ascii="Helvetica Neue" w:cs="Helvetica Neue" w:eastAsia="Helvetica Neue" w:hAnsi="Helvetica Neue"/>
          <w:i w:val="1"/>
          <w:sz w:val="28"/>
          <w:szCs w:val="28"/>
          <w:rtl w:val="0"/>
        </w:rPr>
        <w:t xml:space="preserve">p</w:t>
      </w:r>
      <w:r w:rsidDel="00000000" w:rsidR="00000000" w:rsidRPr="00000000">
        <w:rPr>
          <w:rFonts w:ascii="Helvetica Neue" w:cs="Helvetica Neue" w:eastAsia="Helvetica Neue" w:hAnsi="Helvetica Neue"/>
          <w:i w:val="1"/>
          <w:sz w:val="28"/>
          <w:szCs w:val="28"/>
          <w:rtl w:val="0"/>
        </w:rPr>
        <w:t xml:space="preserve">rogress not perfection - </w:t>
      </w:r>
      <w:r w:rsidDel="00000000" w:rsidR="00000000" w:rsidRPr="00000000">
        <w:rPr>
          <w:rFonts w:ascii="Helvetica Neue" w:cs="Helvetica Neue" w:eastAsia="Helvetica Neue" w:hAnsi="Helvetica Neue"/>
          <w:sz w:val="28"/>
          <w:szCs w:val="28"/>
          <w:rtl w:val="0"/>
        </w:rPr>
        <w:t xml:space="preserve">so</w:t>
      </w:r>
      <w:r w:rsidDel="00000000" w:rsidR="00000000" w:rsidRPr="00000000">
        <w:rPr>
          <w:rFonts w:ascii="Helvetica Neue" w:cs="Helvetica Neue" w:eastAsia="Helvetica Neue" w:hAnsi="Helvetica Neue"/>
          <w:sz w:val="28"/>
          <w:szCs w:val="28"/>
          <w:rtl w:val="0"/>
        </w:rPr>
        <w:t xml:space="preserve"> let’s keep striving and progressing as an industry to drive Australia as a first choice for accessible tourism.</w:t>
      </w:r>
      <w:r w:rsidDel="00000000" w:rsidR="00000000" w:rsidRPr="00000000">
        <w:rPr>
          <w:rtl w:val="0"/>
        </w:rPr>
      </w:r>
    </w:p>
    <w:p w:rsidR="00000000" w:rsidDel="00000000" w:rsidP="00000000" w:rsidRDefault="00000000" w:rsidRPr="00000000" w14:paraId="0000002E">
      <w:pPr>
        <w:shd w:fill="ffffff" w:val="clear"/>
        <w:spacing w:after="280" w:line="360" w:lineRule="auto"/>
        <w:rPr>
          <w:rFonts w:ascii="Helvetica Neue" w:cs="Helvetica Neue" w:eastAsia="Helvetica Neue" w:hAnsi="Helvetica Neue"/>
          <w:i w:val="1"/>
          <w:sz w:val="28"/>
          <w:szCs w:val="28"/>
        </w:rPr>
      </w:pPr>
      <w:r w:rsidDel="00000000" w:rsidR="00000000" w:rsidRPr="00000000">
        <w:rPr>
          <w:rtl w:val="0"/>
        </w:rPr>
      </w:r>
    </w:p>
    <w:p w:rsidR="00000000" w:rsidDel="00000000" w:rsidP="00000000" w:rsidRDefault="00000000" w:rsidRPr="00000000" w14:paraId="0000002F">
      <w:pPr>
        <w:shd w:fill="ffffff" w:val="clear"/>
        <w:spacing w:after="280" w:line="360" w:lineRule="auto"/>
        <w:rPr>
          <w:rFonts w:ascii="Helvetica Neue" w:cs="Helvetica Neue" w:eastAsia="Helvetica Neue" w:hAnsi="Helvetica Neue"/>
          <w:strike w:val="1"/>
          <w:sz w:val="28"/>
          <w:szCs w:val="28"/>
        </w:rPr>
      </w:pPr>
      <w:r w:rsidDel="00000000" w:rsidR="00000000" w:rsidRPr="00000000">
        <w:rPr>
          <w:rFonts w:ascii="Helvetica Neue" w:cs="Helvetica Neue" w:eastAsia="Helvetica Neue" w:hAnsi="Helvetica Neue"/>
          <w:b w:val="1"/>
          <w:sz w:val="28"/>
          <w:szCs w:val="28"/>
          <w:rtl w:val="0"/>
        </w:rPr>
        <w:t xml:space="preserve">Giovanna Lever</w:t>
        <w:br w:type="textWrapping"/>
        <w:t xml:space="preserve">Managing Director, Sparrowly Group</w:t>
      </w:r>
      <w:r w:rsidDel="00000000" w:rsidR="00000000" w:rsidRPr="00000000">
        <w:rPr>
          <w:rtl w:val="0"/>
        </w:rPr>
      </w:r>
    </w:p>
    <w:p w:rsidR="00000000" w:rsidDel="00000000" w:rsidP="00000000" w:rsidRDefault="00000000" w:rsidRPr="00000000" w14:paraId="00000030">
      <w:pPr>
        <w:shd w:fill="ffffff" w:val="clear"/>
        <w:spacing w:after="280" w:lineRule="auto"/>
        <w:rPr>
          <w:rFonts w:ascii="Helvetica Neue" w:cs="Helvetica Neue" w:eastAsia="Helvetica Neue" w:hAnsi="Helvetica Neue"/>
          <w:strike w:val="1"/>
        </w:rPr>
      </w:pPr>
      <w:r w:rsidDel="00000000" w:rsidR="00000000" w:rsidRPr="00000000">
        <w:rPr>
          <w:rtl w:val="0"/>
        </w:rPr>
      </w:r>
    </w:p>
    <w:p w:rsidR="00000000" w:rsidDel="00000000" w:rsidP="00000000" w:rsidRDefault="00000000" w:rsidRPr="00000000" w14:paraId="00000031">
      <w:pPr>
        <w:shd w:fill="ffffff" w:val="clear"/>
        <w:spacing w:after="280" w:lineRule="auto"/>
        <w:rPr>
          <w:rFonts w:ascii="Helvetica Neue" w:cs="Helvetica Neue" w:eastAsia="Helvetica Neue" w:hAnsi="Helvetica Neue"/>
          <w:color w:val="ff0000"/>
        </w:rPr>
      </w:pPr>
      <w:r w:rsidDel="00000000" w:rsidR="00000000" w:rsidRPr="00000000">
        <w:rPr>
          <w:rFonts w:ascii="Helvetica Neue" w:cs="Helvetica Neue" w:eastAsia="Helvetica Neue" w:hAnsi="Helvetica Neue"/>
          <w:color w:val="ff0000"/>
          <w:rtl w:val="0"/>
        </w:rPr>
        <w:t xml:space="preserve"> </w:t>
      </w:r>
    </w:p>
    <w:p w:rsidR="00000000" w:rsidDel="00000000" w:rsidP="00000000" w:rsidRDefault="00000000" w:rsidRPr="00000000" w14:paraId="00000032">
      <w:pPr>
        <w:pageBreakBefore w:val="0"/>
        <w:shd w:fill="ffffff" w:val="clear"/>
        <w:spacing w:after="28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3">
      <w:pPr>
        <w:pageBreakBefore w:val="0"/>
        <w:shd w:fill="ffffff" w:val="clear"/>
        <w:spacing w:after="28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4">
      <w:pPr>
        <w:pageBreakBefore w:val="0"/>
        <w:shd w:fill="ffffff" w:val="clear"/>
        <w:spacing w:after="28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5">
      <w:pPr>
        <w:pageBreakBefore w:val="0"/>
        <w:shd w:fill="ffffff" w:val="clear"/>
        <w:spacing w:after="28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6">
      <w:pPr>
        <w:pageBreakBefore w:val="0"/>
        <w:shd w:fill="ffffff" w:val="clear"/>
        <w:spacing w:after="28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7">
      <w:pPr>
        <w:pageBreakBefore w:val="0"/>
        <w:shd w:fill="ffffff" w:val="clear"/>
        <w:spacing w:after="28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8">
      <w:pPr>
        <w:pStyle w:val="Heading1"/>
        <w:pageBreakBefore w:val="0"/>
        <w:shd w:fill="ffffff" w:val="clear"/>
        <w:spacing w:after="280" w:lineRule="auto"/>
        <w:rPr>
          <w:rFonts w:ascii="Helvetica Neue" w:cs="Helvetica Neue" w:eastAsia="Helvetica Neue" w:hAnsi="Helvetica Neue"/>
        </w:rPr>
      </w:pPr>
      <w:bookmarkStart w:colFirst="0" w:colLast="0" w:name="_7mayiyvc0m0o" w:id="5"/>
      <w:bookmarkEnd w:id="5"/>
      <w:r w:rsidDel="00000000" w:rsidR="00000000" w:rsidRPr="00000000">
        <w:br w:type="page"/>
      </w:r>
      <w:r w:rsidDel="00000000" w:rsidR="00000000" w:rsidRPr="00000000">
        <w:rPr>
          <w:rtl w:val="0"/>
        </w:rPr>
      </w:r>
    </w:p>
    <w:p w:rsidR="00000000" w:rsidDel="00000000" w:rsidP="00000000" w:rsidRDefault="00000000" w:rsidRPr="00000000" w14:paraId="00000039">
      <w:pPr>
        <w:pStyle w:val="Heading1"/>
        <w:pageBreakBefore w:val="0"/>
        <w:shd w:fill="ffffff" w:val="clear"/>
        <w:spacing w:after="280" w:lineRule="auto"/>
        <w:rPr>
          <w:rFonts w:ascii="Helvetica Neue" w:cs="Helvetica Neue" w:eastAsia="Helvetica Neue" w:hAnsi="Helvetica Neue"/>
        </w:rPr>
      </w:pPr>
      <w:bookmarkStart w:colFirst="0" w:colLast="0" w:name="_gsbw6acj8atm" w:id="6"/>
      <w:bookmarkEnd w:id="6"/>
      <w:r w:rsidDel="00000000" w:rsidR="00000000" w:rsidRPr="00000000">
        <w:rPr>
          <w:rFonts w:ascii="Helvetica Neue" w:cs="Helvetica Neue" w:eastAsia="Helvetica Neue" w:hAnsi="Helvetica Neue"/>
          <w:rtl w:val="0"/>
        </w:rPr>
        <w:t xml:space="preserve">1.0 Defining the Sector </w:t>
      </w:r>
      <w:r w:rsidDel="00000000" w:rsidR="00000000" w:rsidRPr="00000000">
        <w:rPr>
          <w:rtl w:val="0"/>
        </w:rPr>
      </w:r>
    </w:p>
    <w:p w:rsidR="00000000" w:rsidDel="00000000" w:rsidP="00000000" w:rsidRDefault="00000000" w:rsidRPr="00000000" w14:paraId="0000003A">
      <w:pPr>
        <w:pStyle w:val="Heading2"/>
        <w:pageBreakBefore w:val="0"/>
        <w:shd w:fill="ffffff" w:val="clear"/>
        <w:spacing w:after="280" w:lineRule="auto"/>
        <w:rPr>
          <w:rFonts w:ascii="Helvetica Neue" w:cs="Helvetica Neue" w:eastAsia="Helvetica Neue" w:hAnsi="Helvetica Neue"/>
        </w:rPr>
      </w:pPr>
      <w:bookmarkStart w:colFirst="0" w:colLast="0" w:name="_rp18m9j9refe" w:id="7"/>
      <w:bookmarkEnd w:id="7"/>
      <w:r w:rsidDel="00000000" w:rsidR="00000000" w:rsidRPr="00000000">
        <w:rPr>
          <w:rFonts w:ascii="Helvetica Neue" w:cs="Helvetica Neue" w:eastAsia="Helvetica Neue" w:hAnsi="Helvetica Neue"/>
          <w:rtl w:val="0"/>
        </w:rPr>
        <w:t xml:space="preserve">Disability </w:t>
      </w:r>
    </w:p>
    <w:p w:rsidR="00000000" w:rsidDel="00000000" w:rsidP="00000000" w:rsidRDefault="00000000" w:rsidRPr="00000000" w14:paraId="0000003B">
      <w:pPr>
        <w:pageBreakBefore w:val="0"/>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Most commonly agreed on, a disability is any condition that restricts a person’s </w:t>
      </w:r>
      <w:r w:rsidDel="00000000" w:rsidR="00000000" w:rsidRPr="00000000">
        <w:rPr>
          <w:rFonts w:ascii="Helvetica Neue" w:cs="Helvetica Neue" w:eastAsia="Helvetica Neue" w:hAnsi="Helvetica Neue"/>
          <w:sz w:val="28"/>
          <w:szCs w:val="28"/>
          <w:rtl w:val="0"/>
        </w:rPr>
        <w:t xml:space="preserve">mental, sensory or mobility functions (Australian Network on Disability). A disability may be temporary or permanent, total or partial, lifelong or acquired, visible or invisible (Australian Network on Disability). </w:t>
      </w:r>
      <w:r w:rsidDel="00000000" w:rsidR="00000000" w:rsidRPr="00000000">
        <w:rPr>
          <w:rFonts w:ascii="Helvetica Neue" w:cs="Helvetica Neue" w:eastAsia="Helvetica Neue" w:hAnsi="Helvetica Neue"/>
          <w:sz w:val="28"/>
          <w:szCs w:val="28"/>
          <w:highlight w:val="white"/>
          <w:rtl w:val="0"/>
        </w:rPr>
        <w:t xml:space="preserve">The</w:t>
      </w:r>
      <w:r w:rsidDel="00000000" w:rsidR="00000000" w:rsidRPr="00000000">
        <w:rPr>
          <w:rFonts w:ascii="Helvetica Neue" w:cs="Helvetica Neue" w:eastAsia="Helvetica Neue" w:hAnsi="Helvetica Neue"/>
          <w:sz w:val="28"/>
          <w:szCs w:val="28"/>
          <w:rtl w:val="0"/>
        </w:rPr>
        <w:t xml:space="preserve"> correct reference to a person is to be ‘​</w:t>
      </w:r>
      <w:r w:rsidDel="00000000" w:rsidR="00000000" w:rsidRPr="00000000">
        <w:rPr>
          <w:rFonts w:ascii="Helvetica Neue" w:cs="Helvetica Neue" w:eastAsia="Helvetica Neue" w:hAnsi="Helvetica Neue"/>
          <w:i w:val="1"/>
          <w:sz w:val="28"/>
          <w:szCs w:val="28"/>
          <w:rtl w:val="0"/>
        </w:rPr>
        <w:t xml:space="preserve">with disability</w:t>
      </w: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3C">
      <w:pPr>
        <w:pageBreakBefore w:val="0"/>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In Australia, the Disability Discrimination Act 1992 (DDA) makes it unlawful to discriminate against a person in many areas of public life including education,  employment, accommodation, goods and service provision, premises, transport and access to laws and programs. Therefore, the requirements for the built environment must operate in parallel to the DDA, and today access and inclusion is at the forefront for many organisations. </w:t>
      </w:r>
    </w:p>
    <w:p w:rsidR="00000000" w:rsidDel="00000000" w:rsidP="00000000" w:rsidRDefault="00000000" w:rsidRPr="00000000" w14:paraId="0000003D">
      <w:pPr>
        <w:pageBreakBefore w:val="0"/>
        <w:shd w:fill="ffffff" w:val="clear"/>
        <w:spacing w:after="280"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sz w:val="28"/>
          <w:szCs w:val="28"/>
          <w:rtl w:val="0"/>
        </w:rPr>
        <w:t xml:space="preserve">The social model for accessibility ​makes a distinction between impairments (the condition, illness or loss/lack of function) and the disability (barriers and discrimination). It contrasts the medical model of disability, which sees disability as a health condition dealt with by medical professionals. In the social model, disability is the result of the interaction between people with impairments and the environment being physical, communication, attitudinal and social barriers. Within this context, the environment must change and adapt to enable people living with impairments equal opportunity to participate in society. The social model is now internationally recognised as the correct way to view and address disability</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3E">
      <w:pPr>
        <w:pStyle w:val="Heading2"/>
        <w:pageBreakBefore w:val="0"/>
        <w:shd w:fill="ffffff" w:val="clear"/>
        <w:spacing w:after="280" w:lineRule="auto"/>
        <w:rPr>
          <w:rFonts w:ascii="Helvetica Neue" w:cs="Helvetica Neue" w:eastAsia="Helvetica Neue" w:hAnsi="Helvetica Neue"/>
        </w:rPr>
      </w:pPr>
      <w:bookmarkStart w:colFirst="0" w:colLast="0" w:name="_nsfzeiuqpsp8" w:id="8"/>
      <w:bookmarkEnd w:id="8"/>
      <w:r w:rsidDel="00000000" w:rsidR="00000000" w:rsidRPr="00000000">
        <w:rPr>
          <w:rFonts w:ascii="Helvetica Neue" w:cs="Helvetica Neue" w:eastAsia="Helvetica Neue" w:hAnsi="Helvetica Neue"/>
          <w:rtl w:val="0"/>
        </w:rPr>
        <w:t xml:space="preserve">Accessible and Inclusive Tourism </w:t>
      </w:r>
      <w:r w:rsidDel="00000000" w:rsidR="00000000" w:rsidRPr="00000000">
        <w:rPr>
          <w:rtl w:val="0"/>
        </w:rPr>
      </w:r>
    </w:p>
    <w:p w:rsidR="00000000" w:rsidDel="00000000" w:rsidP="00000000" w:rsidRDefault="00000000" w:rsidRPr="00000000" w14:paraId="0000003F">
      <w:pPr>
        <w:pageBreakBefore w:val="0"/>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Accessible tourism,</w:t>
      </w:r>
      <w:r w:rsidDel="00000000" w:rsidR="00000000" w:rsidRPr="00000000">
        <w:rPr>
          <w:rFonts w:ascii="Helvetica Neue" w:cs="Helvetica Neue" w:eastAsia="Helvetica Neue" w:hAnsi="Helvetica Neue"/>
          <w:sz w:val="28"/>
          <w:szCs w:val="28"/>
          <w:rtl w:val="0"/>
        </w:rPr>
        <w:t xml:space="preserve"> tourism for all or barrier free tourism</w:t>
      </w:r>
      <w:r w:rsidDel="00000000" w:rsidR="00000000" w:rsidRPr="00000000">
        <w:rPr>
          <w:rFonts w:ascii="Helvetica Neue" w:cs="Helvetica Neue" w:eastAsia="Helvetica Neue" w:hAnsi="Helvetica Neue"/>
          <w:sz w:val="28"/>
          <w:szCs w:val="28"/>
          <w:rtl w:val="0"/>
        </w:rPr>
        <w:t xml:space="preserve">, aims to</w:t>
      </w:r>
      <w:r w:rsidDel="00000000" w:rsidR="00000000" w:rsidRPr="00000000">
        <w:rPr>
          <w:rFonts w:ascii="Helvetica Neue" w:cs="Helvetica Neue" w:eastAsia="Helvetica Neue" w:hAnsi="Helvetica Neue"/>
          <w:sz w:val="28"/>
          <w:szCs w:val="28"/>
          <w:rtl w:val="0"/>
        </w:rPr>
        <w:t xml:space="preserve"> ensure tourism products and services, infrastructure, public spaces, accommodation, and transport modes are accessible for all, including people with disability (</w:t>
      </w:r>
      <w:r w:rsidDel="00000000" w:rsidR="00000000" w:rsidRPr="00000000">
        <w:rPr>
          <w:rFonts w:ascii="Arial" w:cs="Arial" w:eastAsia="Arial" w:hAnsi="Arial"/>
          <w:sz w:val="28"/>
          <w:szCs w:val="28"/>
          <w:rtl w:val="0"/>
        </w:rPr>
        <w:t xml:space="preserve">Alén</w:t>
      </w:r>
      <w:r w:rsidDel="00000000" w:rsidR="00000000" w:rsidRPr="00000000">
        <w:rPr>
          <w:rFonts w:ascii="Arial" w:cs="Arial" w:eastAsia="Arial" w:hAnsi="Arial"/>
          <w:sz w:val="28"/>
          <w:szCs w:val="28"/>
          <w:rtl w:val="0"/>
        </w:rPr>
        <w:t xml:space="preserve">, Domínguez &amp; Losada 2012</w:t>
      </w: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40">
      <w:pPr>
        <w:pageBreakBefore w:val="0"/>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Accessible tourism encourages the full integration of an individual or community, into social interaction within the environment. It </w:t>
      </w:r>
      <w:r w:rsidDel="00000000" w:rsidR="00000000" w:rsidRPr="00000000">
        <w:rPr>
          <w:rFonts w:ascii="Helvetica Neue" w:cs="Helvetica Neue" w:eastAsia="Helvetica Neue" w:hAnsi="Helvetica Neue"/>
          <w:sz w:val="28"/>
          <w:szCs w:val="28"/>
          <w:rtl w:val="0"/>
        </w:rPr>
        <w:t xml:space="preserve">includes delivering welcoming customer service, creating an accessible environment and engaging with meaningful participation (Push Adventures 2021). </w:t>
      </w:r>
    </w:p>
    <w:p w:rsidR="00000000" w:rsidDel="00000000" w:rsidP="00000000" w:rsidRDefault="00000000" w:rsidRPr="00000000" w14:paraId="00000041">
      <w:pPr>
        <w:pageBreakBefore w:val="0"/>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Sometimes</w:t>
      </w:r>
      <w:r w:rsidDel="00000000" w:rsidR="00000000" w:rsidRPr="00000000">
        <w:rPr>
          <w:rFonts w:ascii="Helvetica Neue" w:cs="Helvetica Neue" w:eastAsia="Helvetica Neue" w:hAnsi="Helvetica Neue"/>
          <w:sz w:val="28"/>
          <w:szCs w:val="28"/>
          <w:rtl w:val="0"/>
        </w:rPr>
        <w:t xml:space="preserve"> referred to as inclusive tourism, which is the movement to ensure the social participation and total integration of people with disabilities, in travel, adventure and cultural contribution (cultural and language barriers) (</w:t>
      </w:r>
      <w:r w:rsidDel="00000000" w:rsidR="00000000" w:rsidRPr="00000000">
        <w:rPr>
          <w:rFonts w:ascii="Helvetica Neue" w:cs="Helvetica Neue" w:eastAsia="Helvetica Neue" w:hAnsi="Helvetica Neue"/>
          <w:sz w:val="28"/>
          <w:szCs w:val="28"/>
          <w:rtl w:val="0"/>
        </w:rPr>
        <w:t xml:space="preserve">Jezza Williams, </w:t>
      </w:r>
      <w:r w:rsidDel="00000000" w:rsidR="00000000" w:rsidRPr="00000000">
        <w:rPr>
          <w:rFonts w:ascii="Helvetica Neue" w:cs="Helvetica Neue" w:eastAsia="Helvetica Neue" w:hAnsi="Helvetica Neue"/>
          <w:sz w:val="28"/>
          <w:szCs w:val="28"/>
          <w:rtl w:val="0"/>
        </w:rPr>
        <w:t xml:space="preserve">AITCAP</w:t>
      </w:r>
      <w:r w:rsidDel="00000000" w:rsidR="00000000" w:rsidRPr="00000000">
        <w:rPr>
          <w:rFonts w:ascii="Helvetica Neue" w:cs="Helvetica Neue" w:eastAsia="Helvetica Neue" w:hAnsi="Helvetica Neue"/>
          <w:sz w:val="28"/>
          <w:szCs w:val="28"/>
          <w:rtl w:val="0"/>
        </w:rPr>
        <w:t xml:space="preserve"> 2021)</w:t>
      </w:r>
      <w:r w:rsidDel="00000000" w:rsidR="00000000" w:rsidRPr="00000000">
        <w:rPr>
          <w:rFonts w:ascii="Helvetica Neue" w:cs="Helvetica Neue" w:eastAsia="Helvetica Neue" w:hAnsi="Helvetica Neue"/>
          <w:sz w:val="28"/>
          <w:szCs w:val="28"/>
          <w:rtl w:val="0"/>
        </w:rPr>
        <w:t xml:space="preserve">. Being inclusive refers to the attitude or acceptance of businesses</w:t>
      </w:r>
      <w:r w:rsidDel="00000000" w:rsidR="00000000" w:rsidRPr="00000000">
        <w:rPr>
          <w:rFonts w:ascii="Helvetica Neue" w:cs="Helvetica Neue" w:eastAsia="Helvetica Neue" w:hAnsi="Helvetica Neue"/>
          <w:sz w:val="28"/>
          <w:szCs w:val="28"/>
          <w:rtl w:val="0"/>
        </w:rPr>
        <w:t xml:space="preserve"> </w:t>
      </w:r>
      <w:r w:rsidDel="00000000" w:rsidR="00000000" w:rsidRPr="00000000">
        <w:rPr>
          <w:rFonts w:ascii="Helvetica Neue" w:cs="Helvetica Neue" w:eastAsia="Helvetica Neue" w:hAnsi="Helvetica Neue"/>
          <w:sz w:val="28"/>
          <w:szCs w:val="28"/>
          <w:rtl w:val="0"/>
        </w:rPr>
        <w:t xml:space="preserve">towards people with disability where their attitude and willingness to enable a welcoming experience for all visitors makes people with disability feel included in the overall experience </w:t>
      </w:r>
      <w:r w:rsidDel="00000000" w:rsidR="00000000" w:rsidRPr="00000000">
        <w:rPr>
          <w:rFonts w:ascii="Helvetica Neue" w:cs="Helvetica Neue" w:eastAsia="Helvetica Neue" w:hAnsi="Helvetica Neue"/>
          <w:sz w:val="28"/>
          <w:szCs w:val="28"/>
          <w:rtl w:val="0"/>
        </w:rPr>
        <w:t xml:space="preserve">(Dane Cross, </w:t>
      </w:r>
      <w:r w:rsidDel="00000000" w:rsidR="00000000" w:rsidRPr="00000000">
        <w:rPr>
          <w:rFonts w:ascii="Helvetica Neue" w:cs="Helvetica Neue" w:eastAsia="Helvetica Neue" w:hAnsi="Helvetica Neue"/>
          <w:sz w:val="28"/>
          <w:szCs w:val="28"/>
          <w:rtl w:val="0"/>
        </w:rPr>
        <w:t xml:space="preserve">AITCAP</w:t>
      </w:r>
      <w:r w:rsidDel="00000000" w:rsidR="00000000" w:rsidRPr="00000000">
        <w:rPr>
          <w:rFonts w:ascii="Helvetica Neue" w:cs="Helvetica Neue" w:eastAsia="Helvetica Neue" w:hAnsi="Helvetica Neue"/>
          <w:sz w:val="28"/>
          <w:szCs w:val="28"/>
          <w:rtl w:val="0"/>
        </w:rPr>
        <w:t xml:space="preserve"> 2021). </w:t>
      </w:r>
    </w:p>
    <w:p w:rsidR="00000000" w:rsidDel="00000000" w:rsidP="00000000" w:rsidRDefault="00000000" w:rsidRPr="00000000" w14:paraId="00000042">
      <w:pPr>
        <w:pageBreakBefore w:val="0"/>
        <w:shd w:fill="ffffff" w:val="clear"/>
        <w:spacing w:after="280" w:line="360" w:lineRule="auto"/>
        <w:rPr>
          <w:rFonts w:ascii="Helvetica Neue" w:cs="Helvetica Neue" w:eastAsia="Helvetica Neue" w:hAnsi="Helvetica Neue"/>
          <w:b w:val="1"/>
          <w:i w:val="1"/>
          <w:sz w:val="28"/>
          <w:szCs w:val="28"/>
        </w:rPr>
      </w:pPr>
      <w:r w:rsidDel="00000000" w:rsidR="00000000" w:rsidRPr="00000000">
        <w:rPr>
          <w:rFonts w:ascii="Helvetica Neue" w:cs="Helvetica Neue" w:eastAsia="Helvetica Neue" w:hAnsi="Helvetica Neue"/>
          <w:sz w:val="28"/>
          <w:szCs w:val="28"/>
          <w:rtl w:val="0"/>
        </w:rPr>
        <w:t xml:space="preserve">Essentially, being inclusive is the gateway to becoming accessible.</w:t>
      </w:r>
      <w:r w:rsidDel="00000000" w:rsidR="00000000" w:rsidRPr="00000000">
        <w:rPr>
          <w:rtl w:val="0"/>
        </w:rPr>
      </w:r>
    </w:p>
    <w:p w:rsidR="00000000" w:rsidDel="00000000" w:rsidP="00000000" w:rsidRDefault="00000000" w:rsidRPr="00000000" w14:paraId="00000043">
      <w:pPr>
        <w:pageBreakBefore w:val="0"/>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Being a</w:t>
      </w:r>
      <w:r w:rsidDel="00000000" w:rsidR="00000000" w:rsidRPr="00000000">
        <w:rPr>
          <w:rFonts w:ascii="Helvetica Neue" w:cs="Helvetica Neue" w:eastAsia="Helvetica Neue" w:hAnsi="Helvetica Neue"/>
          <w:sz w:val="28"/>
          <w:szCs w:val="28"/>
          <w:rtl w:val="0"/>
        </w:rPr>
        <w:t xml:space="preserve">ccessible and inclusive has a broader reach than just those with disability, but also for seniors, families with prams, and support workers. It is also important to understand the breadth and depth of disabilities, with only a very small number being wheelchair users. The most common disability groups in Australia include intellectual, physical, neurological and sensory. </w:t>
      </w:r>
      <w:r w:rsidDel="00000000" w:rsidR="00000000" w:rsidRPr="00000000">
        <w:rPr>
          <w:rtl w:val="0"/>
        </w:rPr>
      </w:r>
    </w:p>
    <w:p w:rsidR="00000000" w:rsidDel="00000000" w:rsidP="00000000" w:rsidRDefault="00000000" w:rsidRPr="00000000" w14:paraId="00000044">
      <w:pPr>
        <w:pStyle w:val="Heading1"/>
        <w:pageBreakBefore w:val="0"/>
        <w:shd w:fill="ffffff" w:val="clear"/>
        <w:spacing w:after="280" w:lineRule="auto"/>
        <w:rPr>
          <w:rFonts w:ascii="Helvetica Neue" w:cs="Helvetica Neue" w:eastAsia="Helvetica Neue" w:hAnsi="Helvetica Neue"/>
        </w:rPr>
      </w:pPr>
      <w:bookmarkStart w:colFirst="0" w:colLast="0" w:name="_28s0arjudzmg" w:id="9"/>
      <w:bookmarkEnd w:id="9"/>
      <w:r w:rsidDel="00000000" w:rsidR="00000000" w:rsidRPr="00000000">
        <w:br w:type="page"/>
      </w:r>
      <w:r w:rsidDel="00000000" w:rsidR="00000000" w:rsidRPr="00000000">
        <w:rPr>
          <w:rtl w:val="0"/>
        </w:rPr>
      </w:r>
    </w:p>
    <w:p w:rsidR="00000000" w:rsidDel="00000000" w:rsidP="00000000" w:rsidRDefault="00000000" w:rsidRPr="00000000" w14:paraId="00000045">
      <w:pPr>
        <w:pStyle w:val="Heading1"/>
        <w:pageBreakBefore w:val="0"/>
        <w:shd w:fill="ffffff" w:val="clear"/>
        <w:spacing w:after="280" w:lineRule="auto"/>
        <w:rPr>
          <w:rFonts w:ascii="Helvetica Neue" w:cs="Helvetica Neue" w:eastAsia="Helvetica Neue" w:hAnsi="Helvetica Neue"/>
        </w:rPr>
      </w:pPr>
      <w:bookmarkStart w:colFirst="0" w:colLast="0" w:name="_tewz3oslasxf" w:id="10"/>
      <w:bookmarkEnd w:id="10"/>
      <w:r w:rsidDel="00000000" w:rsidR="00000000" w:rsidRPr="00000000">
        <w:rPr>
          <w:rFonts w:ascii="Helvetica Neue" w:cs="Helvetica Neue" w:eastAsia="Helvetica Neue" w:hAnsi="Helvetica Neue"/>
          <w:rtl w:val="0"/>
        </w:rPr>
        <w:t xml:space="preserve">2.0 The Current Landscape </w:t>
      </w:r>
    </w:p>
    <w:p w:rsidR="00000000" w:rsidDel="00000000" w:rsidP="00000000" w:rsidRDefault="00000000" w:rsidRPr="00000000" w14:paraId="00000046">
      <w:pPr>
        <w:pStyle w:val="Heading2"/>
        <w:pageBreakBefore w:val="0"/>
        <w:shd w:fill="ffffff" w:val="clear"/>
        <w:spacing w:after="280" w:lineRule="auto"/>
        <w:rPr>
          <w:rFonts w:ascii="Helvetica Neue" w:cs="Helvetica Neue" w:eastAsia="Helvetica Neue" w:hAnsi="Helvetica Neue"/>
        </w:rPr>
      </w:pPr>
      <w:bookmarkStart w:colFirst="0" w:colLast="0" w:name="_4jkqoxowgcj4" w:id="11"/>
      <w:bookmarkEnd w:id="11"/>
      <w:r w:rsidDel="00000000" w:rsidR="00000000" w:rsidRPr="00000000">
        <w:rPr>
          <w:rFonts w:ascii="Helvetica Neue" w:cs="Helvetica Neue" w:eastAsia="Helvetica Neue" w:hAnsi="Helvetica Neue"/>
          <w:rtl w:val="0"/>
        </w:rPr>
        <w:t xml:space="preserve">The Value of Accessible Tourism </w:t>
      </w:r>
    </w:p>
    <w:p w:rsidR="00000000" w:rsidDel="00000000" w:rsidP="00000000" w:rsidRDefault="00000000" w:rsidRPr="00000000" w14:paraId="00000047">
      <w:pPr>
        <w:pageBreakBefore w:val="0"/>
        <w:shd w:fill="ffffff" w:val="clear"/>
        <w:spacing w:after="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Accessible and inclusive tourism is not a niche market, nor s</w:t>
      </w:r>
      <w:r w:rsidDel="00000000" w:rsidR="00000000" w:rsidRPr="00000000">
        <w:rPr>
          <w:rFonts w:ascii="Helvetica Neue" w:cs="Helvetica Neue" w:eastAsia="Helvetica Neue" w:hAnsi="Helvetica Neue"/>
          <w:sz w:val="28"/>
          <w:szCs w:val="28"/>
          <w:rtl w:val="0"/>
        </w:rPr>
        <w:t xml:space="preserve">hould it have ever been seen as one. It goes beyond having wheelchair ramps or accessible toilets and any other box ticking to be compliant. With almost one in five Australians identifying as having a disability, accounting for more than four million people. And, with the </w:t>
      </w:r>
      <w:r w:rsidDel="00000000" w:rsidR="00000000" w:rsidRPr="00000000">
        <w:rPr>
          <w:rFonts w:ascii="Helvetica Neue" w:cs="Helvetica Neue" w:eastAsia="Helvetica Neue" w:hAnsi="Helvetica Neue"/>
          <w:sz w:val="28"/>
          <w:szCs w:val="28"/>
          <w:rtl w:val="0"/>
        </w:rPr>
        <w:t xml:space="preserve">ageing</w:t>
      </w:r>
      <w:r w:rsidDel="00000000" w:rsidR="00000000" w:rsidRPr="00000000">
        <w:rPr>
          <w:rFonts w:ascii="Helvetica Neue" w:cs="Helvetica Neue" w:eastAsia="Helvetica Neue" w:hAnsi="Helvetica Neue"/>
          <w:sz w:val="28"/>
          <w:szCs w:val="28"/>
          <w:rtl w:val="0"/>
        </w:rPr>
        <w:t xml:space="preserve"> population growing, this number will increase over the next 20 to 40 years. </w:t>
      </w:r>
    </w:p>
    <w:p w:rsidR="00000000" w:rsidDel="00000000" w:rsidP="00000000" w:rsidRDefault="00000000" w:rsidRPr="00000000" w14:paraId="00000048">
      <w:pPr>
        <w:pageBreakBefore w:val="0"/>
        <w:shd w:fill="ffffff" w:val="clear"/>
        <w:spacing w:after="0" w:line="36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49">
      <w:pPr>
        <w:pageBreakBefore w:val="0"/>
        <w:shd w:fill="ffffff" w:val="clear"/>
        <w:spacing w:after="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This is not dissimilar globally, with 15% (approximately 1 billion) living with some form of disability. Almost everyone will experience some form of disability in some form at some point in their life (World Health Organisation </w:t>
      </w:r>
      <w:r w:rsidDel="00000000" w:rsidR="00000000" w:rsidRPr="00000000">
        <w:rPr>
          <w:rFonts w:ascii="Helvetica Neue" w:cs="Helvetica Neue" w:eastAsia="Helvetica Neue" w:hAnsi="Helvetica Neue"/>
          <w:sz w:val="28"/>
          <w:szCs w:val="28"/>
          <w:rtl w:val="0"/>
        </w:rPr>
        <w:t xml:space="preserve">2021</w:t>
      </w:r>
      <w:r w:rsidDel="00000000" w:rsidR="00000000" w:rsidRPr="00000000">
        <w:rPr>
          <w:rFonts w:ascii="Helvetica Neue" w:cs="Helvetica Neue" w:eastAsia="Helvetica Neue" w:hAnsi="Helvetica Neue"/>
          <w:sz w:val="28"/>
          <w:szCs w:val="28"/>
          <w:rtl w:val="0"/>
        </w:rPr>
        <w:t xml:space="preserve">).</w:t>
      </w:r>
    </w:p>
    <w:p w:rsidR="00000000" w:rsidDel="00000000" w:rsidP="00000000" w:rsidRDefault="00000000" w:rsidRPr="00000000" w14:paraId="0000004A">
      <w:pPr>
        <w:pageBreakBefore w:val="0"/>
        <w:shd w:fill="ffffff" w:val="clear"/>
        <w:spacing w:after="0" w:line="36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4B">
      <w:pPr>
        <w:pageBreakBefore w:val="0"/>
        <w:shd w:fill="ffffff" w:val="clear"/>
        <w:spacing w:after="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The demand to travel and live life to the full, is global - disability or not. </w:t>
      </w:r>
      <w:r w:rsidDel="00000000" w:rsidR="00000000" w:rsidRPr="00000000">
        <w:rPr>
          <w:rtl w:val="0"/>
        </w:rPr>
      </w:r>
    </w:p>
    <w:p w:rsidR="00000000" w:rsidDel="00000000" w:rsidP="00000000" w:rsidRDefault="00000000" w:rsidRPr="00000000" w14:paraId="0000004C">
      <w:pPr>
        <w:pageBreakBefore w:val="0"/>
        <w:shd w:fill="ffffff" w:val="clear"/>
        <w:spacing w:after="0" w:line="360" w:lineRule="auto"/>
        <w:rPr>
          <w:rFonts w:ascii="Helvetica Neue" w:cs="Helvetica Neue" w:eastAsia="Helvetica Neue" w:hAnsi="Helvetica Neue"/>
          <w:b w:val="1"/>
          <w:i w:val="1"/>
          <w:sz w:val="28"/>
          <w:szCs w:val="28"/>
        </w:rPr>
      </w:pPr>
      <w:r w:rsidDel="00000000" w:rsidR="00000000" w:rsidRPr="00000000">
        <w:rPr>
          <w:rtl w:val="0"/>
        </w:rPr>
      </w:r>
    </w:p>
    <w:p w:rsidR="00000000" w:rsidDel="00000000" w:rsidP="00000000" w:rsidRDefault="00000000" w:rsidRPr="00000000" w14:paraId="0000004D">
      <w:pPr>
        <w:pageBreakBefore w:val="0"/>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b w:val="1"/>
          <w:i w:val="1"/>
          <w:sz w:val="28"/>
          <w:szCs w:val="28"/>
          <w:rtl w:val="0"/>
        </w:rPr>
        <w:t xml:space="preserve">There is an untapped opportunity for both those with </w:t>
      </w:r>
      <w:r w:rsidDel="00000000" w:rsidR="00000000" w:rsidRPr="00000000">
        <w:rPr>
          <w:rFonts w:ascii="Helvetica Neue" w:cs="Helvetica Neue" w:eastAsia="Helvetica Neue" w:hAnsi="Helvetica Neue"/>
          <w:b w:val="1"/>
          <w:i w:val="1"/>
          <w:sz w:val="28"/>
          <w:szCs w:val="28"/>
          <w:rtl w:val="0"/>
        </w:rPr>
        <w:t xml:space="preserve">disability</w:t>
      </w:r>
      <w:r w:rsidDel="00000000" w:rsidR="00000000" w:rsidRPr="00000000">
        <w:rPr>
          <w:rFonts w:ascii="Helvetica Neue" w:cs="Helvetica Neue" w:eastAsia="Helvetica Neue" w:hAnsi="Helvetica Neue"/>
          <w:b w:val="1"/>
          <w:i w:val="1"/>
          <w:sz w:val="28"/>
          <w:szCs w:val="28"/>
          <w:rtl w:val="0"/>
        </w:rPr>
        <w:t xml:space="preserve"> and business. </w:t>
      </w:r>
      <w:r w:rsidDel="00000000" w:rsidR="00000000" w:rsidRPr="00000000">
        <w:rPr>
          <w:rtl w:val="0"/>
        </w:rPr>
      </w:r>
    </w:p>
    <w:p w:rsidR="00000000" w:rsidDel="00000000" w:rsidP="00000000" w:rsidRDefault="00000000" w:rsidRPr="00000000" w14:paraId="0000004E">
      <w:pPr>
        <w:pageBreakBefore w:val="0"/>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There has long been a gross misconception that people with </w:t>
      </w:r>
      <w:r w:rsidDel="00000000" w:rsidR="00000000" w:rsidRPr="00000000">
        <w:rPr>
          <w:rFonts w:ascii="Helvetica Neue" w:cs="Helvetica Neue" w:eastAsia="Helvetica Neue" w:hAnsi="Helvetica Neue"/>
          <w:sz w:val="28"/>
          <w:szCs w:val="28"/>
          <w:rtl w:val="0"/>
        </w:rPr>
        <w:t xml:space="preserve">disability</w:t>
      </w:r>
      <w:r w:rsidDel="00000000" w:rsidR="00000000" w:rsidRPr="00000000">
        <w:rPr>
          <w:rFonts w:ascii="Helvetica Neue" w:cs="Helvetica Neue" w:eastAsia="Helvetica Neue" w:hAnsi="Helvetica Neue"/>
          <w:sz w:val="28"/>
          <w:szCs w:val="28"/>
          <w:rtl w:val="0"/>
        </w:rPr>
        <w:t xml:space="preserve"> and seniors have significantly less disposable income. Domestic and international visitation by people with </w:t>
      </w:r>
      <w:r w:rsidDel="00000000" w:rsidR="00000000" w:rsidRPr="00000000">
        <w:rPr>
          <w:rFonts w:ascii="Helvetica Neue" w:cs="Helvetica Neue" w:eastAsia="Helvetica Neue" w:hAnsi="Helvetica Neue"/>
          <w:sz w:val="28"/>
          <w:szCs w:val="28"/>
          <w:rtl w:val="0"/>
        </w:rPr>
        <w:t xml:space="preserve">disability</w:t>
      </w:r>
      <w:r w:rsidDel="00000000" w:rsidR="00000000" w:rsidRPr="00000000">
        <w:rPr>
          <w:rFonts w:ascii="Helvetica Neue" w:cs="Helvetica Neue" w:eastAsia="Helvetica Neue" w:hAnsi="Helvetica Neue"/>
          <w:sz w:val="28"/>
          <w:szCs w:val="28"/>
          <w:rtl w:val="0"/>
        </w:rPr>
        <w:t xml:space="preserve"> contributed to $10.8 billion a year in Australia on tourism related activities (Travability 2018). This can be further broken down across day tripping ($1.4 billion), overnight stays ($6.6 billion) and inbound travel ($2.8 billion) and pre-pandemic it was forecasted to account for 25% of total tourism spend in 2020 (Travability 2018).</w:t>
      </w:r>
    </w:p>
    <w:p w:rsidR="00000000" w:rsidDel="00000000" w:rsidP="00000000" w:rsidRDefault="00000000" w:rsidRPr="00000000" w14:paraId="0000004F">
      <w:pPr>
        <w:pageBreakBefore w:val="0"/>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 reader survey undertaken by Travel Without Limits in 2021 identified:  </w:t>
      </w:r>
    </w:p>
    <w:p w:rsidR="00000000" w:rsidDel="00000000" w:rsidP="00000000" w:rsidRDefault="00000000" w:rsidRPr="00000000" w14:paraId="00000050">
      <w:pPr>
        <w:pageBreakBefore w:val="0"/>
        <w:numPr>
          <w:ilvl w:val="0"/>
          <w:numId w:val="5"/>
        </w:numPr>
        <w:shd w:fill="ffffff" w:val="clear"/>
        <w:spacing w:after="0" w:afterAutospacing="0" w:line="360" w:lineRule="auto"/>
        <w:ind w:left="720" w:hanging="360"/>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67% of respondents take between one and four domestic trips each year, with the most common taking one to two trips </w:t>
      </w:r>
    </w:p>
    <w:p w:rsidR="00000000" w:rsidDel="00000000" w:rsidP="00000000" w:rsidRDefault="00000000" w:rsidRPr="00000000" w14:paraId="00000051">
      <w:pPr>
        <w:pageBreakBefore w:val="0"/>
        <w:numPr>
          <w:ilvl w:val="0"/>
          <w:numId w:val="5"/>
        </w:numPr>
        <w:shd w:fill="ffffff" w:val="clear"/>
        <w:spacing w:after="0" w:afterAutospacing="0" w:line="360" w:lineRule="auto"/>
        <w:ind w:left="720" w:hanging="360"/>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36% travel internationally at least once a year, with 54% not travelling internationally</w:t>
      </w:r>
    </w:p>
    <w:p w:rsidR="00000000" w:rsidDel="00000000" w:rsidP="00000000" w:rsidRDefault="00000000" w:rsidRPr="00000000" w14:paraId="00000052">
      <w:pPr>
        <w:pageBreakBefore w:val="0"/>
        <w:numPr>
          <w:ilvl w:val="0"/>
          <w:numId w:val="5"/>
        </w:numPr>
        <w:shd w:fill="ffffff" w:val="clear"/>
        <w:spacing w:after="0" w:afterAutospacing="0" w:line="360" w:lineRule="auto"/>
        <w:ind w:left="720" w:hanging="360"/>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17% travel with a support worker at all times</w:t>
      </w:r>
    </w:p>
    <w:p w:rsidR="00000000" w:rsidDel="00000000" w:rsidP="00000000" w:rsidRDefault="00000000" w:rsidRPr="00000000" w14:paraId="00000053">
      <w:pPr>
        <w:pageBreakBefore w:val="0"/>
        <w:numPr>
          <w:ilvl w:val="0"/>
          <w:numId w:val="5"/>
        </w:numPr>
        <w:shd w:fill="ffffff" w:val="clear"/>
        <w:spacing w:after="0" w:afterAutospacing="0" w:line="360" w:lineRule="auto"/>
        <w:ind w:left="720" w:hanging="360"/>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71% of respondents prefer to communicate directly with a travel provider rather than through a travel agent</w:t>
      </w:r>
    </w:p>
    <w:p w:rsidR="00000000" w:rsidDel="00000000" w:rsidP="00000000" w:rsidRDefault="00000000" w:rsidRPr="00000000" w14:paraId="00000054">
      <w:pPr>
        <w:pageBreakBefore w:val="0"/>
        <w:numPr>
          <w:ilvl w:val="0"/>
          <w:numId w:val="5"/>
        </w:numPr>
        <w:shd w:fill="ffffff" w:val="clear"/>
        <w:spacing w:after="280" w:line="360" w:lineRule="auto"/>
        <w:ind w:left="720" w:hanging="360"/>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76% have an annual travel budget between $1000 and $10,000. </w:t>
      </w:r>
      <w:r w:rsidDel="00000000" w:rsidR="00000000" w:rsidRPr="00000000">
        <w:rPr>
          <w:rtl w:val="0"/>
        </w:rPr>
      </w:r>
    </w:p>
    <w:p w:rsidR="00000000" w:rsidDel="00000000" w:rsidP="00000000" w:rsidRDefault="00000000" w:rsidRPr="00000000" w14:paraId="00000055">
      <w:pPr>
        <w:pStyle w:val="Heading2"/>
        <w:shd w:fill="ffffff" w:val="clear"/>
        <w:spacing w:after="280" w:lineRule="auto"/>
        <w:rPr>
          <w:rFonts w:ascii="Helvetica Neue" w:cs="Helvetica Neue" w:eastAsia="Helvetica Neue" w:hAnsi="Helvetica Neue"/>
        </w:rPr>
      </w:pPr>
      <w:bookmarkStart w:colFirst="0" w:colLast="0" w:name="_wow3xsfduqw4" w:id="12"/>
      <w:bookmarkEnd w:id="12"/>
      <w:r w:rsidDel="00000000" w:rsidR="00000000" w:rsidRPr="00000000">
        <w:rPr>
          <w:rFonts w:ascii="Helvetica Neue" w:cs="Helvetica Neue" w:eastAsia="Helvetica Neue" w:hAnsi="Helvetica Neue"/>
          <w:rtl w:val="0"/>
        </w:rPr>
        <w:t xml:space="preserve">Legislation and Guidelines </w:t>
      </w:r>
      <w:r w:rsidDel="00000000" w:rsidR="00000000" w:rsidRPr="00000000">
        <w:rPr>
          <w:rtl w:val="0"/>
        </w:rPr>
      </w:r>
    </w:p>
    <w:p w:rsidR="00000000" w:rsidDel="00000000" w:rsidP="00000000" w:rsidRDefault="00000000" w:rsidRPr="00000000" w14:paraId="00000056">
      <w:pPr>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In recent years, legislation and guidelines have been released improving the goalposts for industry to understand their role and commitment in making businesses accessible. </w:t>
      </w:r>
    </w:p>
    <w:p w:rsidR="00000000" w:rsidDel="00000000" w:rsidP="00000000" w:rsidRDefault="00000000" w:rsidRPr="00000000" w14:paraId="00000057">
      <w:pPr>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In 2021, the </w:t>
      </w:r>
      <w:r w:rsidDel="00000000" w:rsidR="00000000" w:rsidRPr="00000000">
        <w:rPr>
          <w:rFonts w:ascii="Helvetica Neue" w:cs="Helvetica Neue" w:eastAsia="Helvetica Neue" w:hAnsi="Helvetica Neue"/>
          <w:sz w:val="28"/>
          <w:szCs w:val="28"/>
          <w:rtl w:val="0"/>
        </w:rPr>
        <w:t xml:space="preserve">United Nations World Tourism Organisation (UNWTO)</w:t>
      </w:r>
      <w:r w:rsidDel="00000000" w:rsidR="00000000" w:rsidRPr="00000000">
        <w:rPr>
          <w:rFonts w:ascii="Helvetica Neue" w:cs="Helvetica Neue" w:eastAsia="Helvetica Neue" w:hAnsi="Helvetica Neue"/>
          <w:sz w:val="28"/>
          <w:szCs w:val="28"/>
          <w:rtl w:val="0"/>
        </w:rPr>
        <w:t xml:space="preserve"> published the </w:t>
      </w:r>
      <w:hyperlink r:id="rId7">
        <w:r w:rsidDel="00000000" w:rsidR="00000000" w:rsidRPr="00000000">
          <w:rPr>
            <w:rFonts w:ascii="Helvetica Neue" w:cs="Helvetica Neue" w:eastAsia="Helvetica Neue" w:hAnsi="Helvetica Neue"/>
            <w:color w:val="1155cc"/>
            <w:sz w:val="28"/>
            <w:szCs w:val="28"/>
            <w:u w:val="single"/>
            <w:rtl w:val="0"/>
          </w:rPr>
          <w:t xml:space="preserve">International Organisation for Standardisation (ISO)</w:t>
        </w:r>
      </w:hyperlink>
      <w:r w:rsidDel="00000000" w:rsidR="00000000" w:rsidRPr="00000000">
        <w:rPr>
          <w:rFonts w:ascii="Helvetica Neue" w:cs="Helvetica Neue" w:eastAsia="Helvetica Neue" w:hAnsi="Helvetica Neue"/>
          <w:color w:val="1155cc"/>
          <w:sz w:val="28"/>
          <w:szCs w:val="28"/>
          <w:rtl w:val="0"/>
        </w:rPr>
        <w:t xml:space="preserve"> </w:t>
      </w:r>
      <w:r w:rsidDel="00000000" w:rsidR="00000000" w:rsidRPr="00000000">
        <w:rPr>
          <w:rFonts w:ascii="Helvetica Neue" w:cs="Helvetica Neue" w:eastAsia="Helvetica Neue" w:hAnsi="Helvetica Neue"/>
          <w:sz w:val="28"/>
          <w:szCs w:val="28"/>
          <w:rtl w:val="0"/>
        </w:rPr>
        <w:t xml:space="preserve">to help the industry make travel accessible for all. It is the first global standard on accessible tourism. </w:t>
      </w:r>
      <w:r w:rsidDel="00000000" w:rsidR="00000000" w:rsidRPr="00000000">
        <w:rPr>
          <w:rFonts w:ascii="Helvetica Neue" w:cs="Helvetica Neue" w:eastAsia="Helvetica Neue" w:hAnsi="Helvetica Neue"/>
          <w:i w:val="1"/>
          <w:sz w:val="28"/>
          <w:szCs w:val="28"/>
          <w:rtl w:val="0"/>
        </w:rPr>
        <w:t xml:space="preserve">ISO 21902, Tourism and related services - Accessible tourism for all - Requirements and recommendations</w:t>
      </w:r>
      <w:r w:rsidDel="00000000" w:rsidR="00000000" w:rsidRPr="00000000">
        <w:rPr>
          <w:rFonts w:ascii="Helvetica Neue" w:cs="Helvetica Neue" w:eastAsia="Helvetica Neue" w:hAnsi="Helvetica Neue"/>
          <w:sz w:val="28"/>
          <w:szCs w:val="28"/>
          <w:rtl w:val="0"/>
        </w:rPr>
        <w:t xml:space="preserve">, provides requirements and guidelines to facilitate equal access and enjoyment of tourism by people of all ages and abilities. </w:t>
      </w:r>
      <w:r w:rsidDel="00000000" w:rsidR="00000000" w:rsidRPr="00000000">
        <w:rPr>
          <w:rFonts w:ascii="Helvetica Neue" w:cs="Helvetica Neue" w:eastAsia="Helvetica Neue" w:hAnsi="Helvetica Neue"/>
          <w:sz w:val="28"/>
          <w:szCs w:val="28"/>
          <w:rtl w:val="0"/>
        </w:rPr>
        <w:t xml:space="preserve">The document provides information on the key aspects of policy making, strategy, infrastructure, products and services. It is for all stakeholders involved in the tourism supply chain, whether from the public or private sector, at a local, regional, national and international level. </w:t>
      </w:r>
      <w:r w:rsidDel="00000000" w:rsidR="00000000" w:rsidRPr="00000000">
        <w:rPr>
          <w:rFonts w:ascii="Helvetica Neue" w:cs="Helvetica Neue" w:eastAsia="Helvetica Neue" w:hAnsi="Helvetica Neue"/>
          <w:sz w:val="28"/>
          <w:szCs w:val="28"/>
          <w:rtl w:val="0"/>
        </w:rPr>
        <w:t xml:space="preserve">The standard is set to support the tourism sector in mainstreaming Universal Design approaches, making tourism accessible for everyone, everywhere.</w:t>
      </w:r>
      <w:r w:rsidDel="00000000" w:rsidR="00000000" w:rsidRPr="00000000">
        <w:rPr>
          <w:rtl w:val="0"/>
        </w:rPr>
      </w:r>
    </w:p>
    <w:p w:rsidR="00000000" w:rsidDel="00000000" w:rsidP="00000000" w:rsidRDefault="00000000" w:rsidRPr="00000000" w14:paraId="00000058">
      <w:pPr>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Also in 2021, the </w:t>
      </w:r>
      <w:r w:rsidDel="00000000" w:rsidR="00000000" w:rsidRPr="00000000">
        <w:rPr>
          <w:rFonts w:ascii="Helvetica Neue" w:cs="Helvetica Neue" w:eastAsia="Helvetica Neue" w:hAnsi="Helvetica Neue"/>
          <w:sz w:val="28"/>
          <w:szCs w:val="28"/>
          <w:rtl w:val="0"/>
        </w:rPr>
        <w:t xml:space="preserve">World Travel and Tourism Council (WTTC) </w:t>
      </w:r>
      <w:r w:rsidDel="00000000" w:rsidR="00000000" w:rsidRPr="00000000">
        <w:rPr>
          <w:rFonts w:ascii="Helvetica Neue" w:cs="Helvetica Neue" w:eastAsia="Helvetica Neue" w:hAnsi="Helvetica Neue"/>
          <w:sz w:val="28"/>
          <w:szCs w:val="28"/>
          <w:rtl w:val="0"/>
        </w:rPr>
        <w:t xml:space="preserve">launched </w:t>
      </w:r>
      <w:hyperlink r:id="rId8">
        <w:r w:rsidDel="00000000" w:rsidR="00000000" w:rsidRPr="00000000">
          <w:rPr>
            <w:rFonts w:ascii="Helvetica Neue" w:cs="Helvetica Neue" w:eastAsia="Helvetica Neue" w:hAnsi="Helvetica Neue"/>
            <w:color w:val="1155cc"/>
            <w:sz w:val="28"/>
            <w:szCs w:val="28"/>
            <w:u w:val="single"/>
            <w:rtl w:val="0"/>
          </w:rPr>
          <w:t xml:space="preserve">Inclusive and Accessible Travel Guidelines</w:t>
        </w:r>
      </w:hyperlink>
      <w:r w:rsidDel="00000000" w:rsidR="00000000" w:rsidRPr="00000000">
        <w:rPr>
          <w:rFonts w:ascii="Helvetica Neue" w:cs="Helvetica Neue" w:eastAsia="Helvetica Neue" w:hAnsi="Helvetica Neue"/>
          <w:sz w:val="28"/>
          <w:szCs w:val="28"/>
          <w:rtl w:val="0"/>
        </w:rPr>
        <w:t xml:space="preserve"> </w:t>
      </w:r>
      <w:r w:rsidDel="00000000" w:rsidR="00000000" w:rsidRPr="00000000">
        <w:rPr>
          <w:rFonts w:ascii="Helvetica Neue" w:cs="Helvetica Neue" w:eastAsia="Helvetica Neue" w:hAnsi="Helvetica Neue"/>
          <w:sz w:val="28"/>
          <w:szCs w:val="28"/>
          <w:rtl w:val="0"/>
        </w:rPr>
        <w:t xml:space="preserve">focusing on the experience of people with disability to make the sector more inclusive. The four key pillars include: </w:t>
      </w:r>
    </w:p>
    <w:p w:rsidR="00000000" w:rsidDel="00000000" w:rsidP="00000000" w:rsidRDefault="00000000" w:rsidRPr="00000000" w14:paraId="00000059">
      <w:pPr>
        <w:numPr>
          <w:ilvl w:val="0"/>
          <w:numId w:val="1"/>
        </w:numPr>
        <w:shd w:fill="ffffff" w:val="clear"/>
        <w:spacing w:after="0" w:afterAutospacing="0" w:line="360" w:lineRule="auto"/>
        <w:ind w:left="720" w:hanging="360"/>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developing an inclusive and accessible system</w:t>
      </w:r>
    </w:p>
    <w:p w:rsidR="00000000" w:rsidDel="00000000" w:rsidP="00000000" w:rsidRDefault="00000000" w:rsidRPr="00000000" w14:paraId="0000005A">
      <w:pPr>
        <w:numPr>
          <w:ilvl w:val="0"/>
          <w:numId w:val="1"/>
        </w:numPr>
        <w:shd w:fill="ffffff" w:val="clear"/>
        <w:spacing w:after="0" w:afterAutospacing="0" w:line="360" w:lineRule="auto"/>
        <w:ind w:left="720" w:hanging="360"/>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creating safe spaces</w:t>
      </w:r>
    </w:p>
    <w:p w:rsidR="00000000" w:rsidDel="00000000" w:rsidP="00000000" w:rsidRDefault="00000000" w:rsidRPr="00000000" w14:paraId="0000005B">
      <w:pPr>
        <w:numPr>
          <w:ilvl w:val="0"/>
          <w:numId w:val="1"/>
        </w:numPr>
        <w:shd w:fill="ffffff" w:val="clear"/>
        <w:spacing w:after="0" w:afterAutospacing="0" w:line="360" w:lineRule="auto"/>
        <w:ind w:left="720" w:hanging="360"/>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designing an engaging and relevant system</w:t>
      </w:r>
    </w:p>
    <w:p w:rsidR="00000000" w:rsidDel="00000000" w:rsidP="00000000" w:rsidRDefault="00000000" w:rsidRPr="00000000" w14:paraId="0000005C">
      <w:pPr>
        <w:numPr>
          <w:ilvl w:val="0"/>
          <w:numId w:val="1"/>
        </w:numPr>
        <w:shd w:fill="ffffff" w:val="clear"/>
        <w:spacing w:after="280" w:line="360" w:lineRule="auto"/>
        <w:ind w:left="720" w:hanging="360"/>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exemplifying inclusion and accessibility. </w:t>
      </w:r>
    </w:p>
    <w:p w:rsidR="00000000" w:rsidDel="00000000" w:rsidP="00000000" w:rsidRDefault="00000000" w:rsidRPr="00000000" w14:paraId="0000005D">
      <w:pPr>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These guidelines emphasise the importance of fostering an inclusive and respectful environment with a focus on providing training to staff on disability awareness, supporting people with disability and collaborating with businesses and communities where there are </w:t>
      </w:r>
      <w:r w:rsidDel="00000000" w:rsidR="00000000" w:rsidRPr="00000000">
        <w:rPr>
          <w:rFonts w:ascii="Helvetica Neue" w:cs="Helvetica Neue" w:eastAsia="Helvetica Neue" w:hAnsi="Helvetica Neue"/>
          <w:sz w:val="28"/>
          <w:szCs w:val="28"/>
          <w:rtl w:val="0"/>
        </w:rPr>
        <w:t xml:space="preserve">gaps in accessible experiences, services and knowledge.  </w:t>
      </w:r>
    </w:p>
    <w:p w:rsidR="00000000" w:rsidDel="00000000" w:rsidP="00000000" w:rsidRDefault="00000000" w:rsidRPr="00000000" w14:paraId="0000005E">
      <w:pPr>
        <w:shd w:fill="ffffff" w:val="clear"/>
        <w:spacing w:after="280"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sz w:val="28"/>
          <w:szCs w:val="28"/>
          <w:rtl w:val="0"/>
        </w:rPr>
        <w:t xml:space="preserve">In 2022, the Asia Pacific Economic Cooperation (APEC) released the </w:t>
      </w:r>
      <w:hyperlink r:id="rId9">
        <w:r w:rsidDel="00000000" w:rsidR="00000000" w:rsidRPr="00000000">
          <w:rPr>
            <w:rFonts w:ascii="Helvetica Neue" w:cs="Helvetica Neue" w:eastAsia="Helvetica Neue" w:hAnsi="Helvetica Neue"/>
            <w:i w:val="1"/>
            <w:color w:val="1155cc"/>
            <w:sz w:val="28"/>
            <w:szCs w:val="28"/>
            <w:u w:val="single"/>
            <w:rtl w:val="0"/>
          </w:rPr>
          <w:t xml:space="preserve">‘Tourism Access and Inclusion: Best Practice Guidelines for Tourism MSMEs in APEC’</w:t>
        </w:r>
      </w:hyperlink>
      <w:r w:rsidDel="00000000" w:rsidR="00000000" w:rsidRPr="00000000">
        <w:rPr>
          <w:rFonts w:ascii="Helvetica Neue" w:cs="Helvetica Neue" w:eastAsia="Helvetica Neue" w:hAnsi="Helvetica Neue"/>
          <w:b w:val="1"/>
          <w:sz w:val="28"/>
          <w:szCs w:val="28"/>
          <w:rtl w:val="0"/>
        </w:rPr>
        <w:t xml:space="preserve"> </w:t>
      </w:r>
      <w:r w:rsidDel="00000000" w:rsidR="00000000" w:rsidRPr="00000000">
        <w:rPr>
          <w:rFonts w:ascii="Helvetica Neue" w:cs="Helvetica Neue" w:eastAsia="Helvetica Neue" w:hAnsi="Helvetica Neue"/>
          <w:sz w:val="28"/>
          <w:szCs w:val="28"/>
          <w:rtl w:val="0"/>
        </w:rPr>
        <w:t xml:space="preserve">which aims to help grow the market for tourism micro, small and medium-sized businesses (MSMEs) and provide people with disability greater choice and control in their travel planning and purchase decisions.</w:t>
      </w:r>
      <w:r w:rsidDel="00000000" w:rsidR="00000000" w:rsidRPr="00000000">
        <w:rPr>
          <w:rtl w:val="0"/>
        </w:rPr>
      </w:r>
    </w:p>
    <w:p w:rsidR="00000000" w:rsidDel="00000000" w:rsidP="00000000" w:rsidRDefault="00000000" w:rsidRPr="00000000" w14:paraId="0000005F">
      <w:pPr>
        <w:pStyle w:val="Heading1"/>
        <w:shd w:fill="ffffff" w:val="clear"/>
        <w:spacing w:after="280" w:lineRule="auto"/>
        <w:rPr>
          <w:rFonts w:ascii="Helvetica Neue" w:cs="Helvetica Neue" w:eastAsia="Helvetica Neue" w:hAnsi="Helvetica Neue"/>
        </w:rPr>
      </w:pPr>
      <w:bookmarkStart w:colFirst="0" w:colLast="0" w:name="_x0a3dslxuadg" w:id="13"/>
      <w:bookmarkEnd w:id="13"/>
      <w:r w:rsidDel="00000000" w:rsidR="00000000" w:rsidRPr="00000000">
        <w:rPr>
          <w:rFonts w:ascii="Helvetica Neue" w:cs="Helvetica Neue" w:eastAsia="Helvetica Neue" w:hAnsi="Helvetica Neue"/>
          <w:rtl w:val="0"/>
        </w:rPr>
        <w:t xml:space="preserve">3</w:t>
      </w:r>
      <w:r w:rsidDel="00000000" w:rsidR="00000000" w:rsidRPr="00000000">
        <w:rPr>
          <w:rFonts w:ascii="Helvetica Neue" w:cs="Helvetica Neue" w:eastAsia="Helvetica Neue" w:hAnsi="Helvetica Neue"/>
          <w:rtl w:val="0"/>
        </w:rPr>
        <w:t xml:space="preserve">.0 Challenges identified</w:t>
      </w:r>
      <w:r w:rsidDel="00000000" w:rsidR="00000000" w:rsidRPr="00000000">
        <w:rPr>
          <w:rFonts w:ascii="Helvetica Neue" w:cs="Helvetica Neue" w:eastAsia="Helvetica Neue" w:hAnsi="Helvetica Neue"/>
          <w:rtl w:val="0"/>
        </w:rPr>
        <w:t xml:space="preserve"> </w:t>
      </w:r>
      <w:r w:rsidDel="00000000" w:rsidR="00000000" w:rsidRPr="00000000">
        <w:rPr>
          <w:rtl w:val="0"/>
        </w:rPr>
      </w:r>
    </w:p>
    <w:p w:rsidR="00000000" w:rsidDel="00000000" w:rsidP="00000000" w:rsidRDefault="00000000" w:rsidRPr="00000000" w14:paraId="00000060">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1">
      <w:pPr>
        <w:spacing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Challenges have been identified for both people with disability a</w:t>
      </w:r>
      <w:r w:rsidDel="00000000" w:rsidR="00000000" w:rsidRPr="00000000">
        <w:rPr>
          <w:rFonts w:ascii="Helvetica Neue" w:cs="Helvetica Neue" w:eastAsia="Helvetica Neue" w:hAnsi="Helvetica Neue"/>
          <w:sz w:val="28"/>
          <w:szCs w:val="28"/>
          <w:rtl w:val="0"/>
        </w:rPr>
        <w:t xml:space="preserve">nd the industry:</w:t>
      </w:r>
    </w:p>
    <w:p w:rsidR="00000000" w:rsidDel="00000000" w:rsidP="00000000" w:rsidRDefault="00000000" w:rsidRPr="00000000" w14:paraId="00000062">
      <w:pPr>
        <w:spacing w:line="36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63">
      <w:pPr>
        <w:spacing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Industry</w:t>
      </w:r>
    </w:p>
    <w:p w:rsidR="00000000" w:rsidDel="00000000" w:rsidP="00000000" w:rsidRDefault="00000000" w:rsidRPr="00000000" w14:paraId="00000064">
      <w:pPr>
        <w:numPr>
          <w:ilvl w:val="0"/>
          <w:numId w:val="4"/>
        </w:numPr>
        <w:spacing w:line="360" w:lineRule="auto"/>
        <w:ind w:left="720" w:hanging="360"/>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industry at large does not understand the size of the opportunity</w:t>
      </w:r>
    </w:p>
    <w:p w:rsidR="00000000" w:rsidDel="00000000" w:rsidP="00000000" w:rsidRDefault="00000000" w:rsidRPr="00000000" w14:paraId="00000065">
      <w:pPr>
        <w:numPr>
          <w:ilvl w:val="0"/>
          <w:numId w:val="4"/>
        </w:numPr>
        <w:spacing w:line="360" w:lineRule="auto"/>
        <w:ind w:left="720" w:hanging="360"/>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businesses are nervous that they will get it wrong which can inhibit improvements beyond compliance</w:t>
      </w:r>
    </w:p>
    <w:p w:rsidR="00000000" w:rsidDel="00000000" w:rsidP="00000000" w:rsidRDefault="00000000" w:rsidRPr="00000000" w14:paraId="00000066">
      <w:pPr>
        <w:numPr>
          <w:ilvl w:val="0"/>
          <w:numId w:val="4"/>
        </w:numPr>
        <w:spacing w:line="360" w:lineRule="auto"/>
        <w:ind w:left="720" w:hanging="360"/>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lack of confidence in how to best market and communicate to the visitor with disability</w:t>
      </w:r>
    </w:p>
    <w:p w:rsidR="00000000" w:rsidDel="00000000" w:rsidP="00000000" w:rsidRDefault="00000000" w:rsidRPr="00000000" w14:paraId="00000067">
      <w:pPr>
        <w:spacing w:line="36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68">
      <w:pPr>
        <w:spacing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Visitor</w:t>
      </w:r>
    </w:p>
    <w:p w:rsidR="00000000" w:rsidDel="00000000" w:rsidP="00000000" w:rsidRDefault="00000000" w:rsidRPr="00000000" w14:paraId="00000069">
      <w:pPr>
        <w:spacing w:line="36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6A">
      <w:pPr>
        <w:numPr>
          <w:ilvl w:val="0"/>
          <w:numId w:val="3"/>
        </w:numPr>
        <w:spacing w:line="360" w:lineRule="auto"/>
        <w:ind w:left="720" w:hanging="360"/>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lack of trust in available information in the planning and purchasing cycle. Specifically, materials hard to access or understand, and limited ways to communicate effectively </w:t>
      </w:r>
    </w:p>
    <w:p w:rsidR="00000000" w:rsidDel="00000000" w:rsidP="00000000" w:rsidRDefault="00000000" w:rsidRPr="00000000" w14:paraId="0000006B">
      <w:pPr>
        <w:numPr>
          <w:ilvl w:val="0"/>
          <w:numId w:val="3"/>
        </w:numPr>
        <w:spacing w:line="360" w:lineRule="auto"/>
        <w:ind w:left="720" w:hanging="360"/>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physical barriers in public infrastructure and access within the physical environment, such as steps, narrow or congested spaces and walkways, making it difficult to connect accessible experiences</w:t>
      </w:r>
    </w:p>
    <w:p w:rsidR="00000000" w:rsidDel="00000000" w:rsidP="00000000" w:rsidRDefault="00000000" w:rsidRPr="00000000" w14:paraId="0000006C">
      <w:pPr>
        <w:numPr>
          <w:ilvl w:val="0"/>
          <w:numId w:val="3"/>
        </w:numPr>
        <w:spacing w:line="360" w:lineRule="auto"/>
        <w:ind w:left="720" w:hanging="360"/>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attitudinal barriers as a result of discriminatory or negative attitudes. The notion of being ‘othered’ in situations such as at airports and the feeling of ‘being a burden’</w:t>
      </w:r>
      <w:r w:rsidDel="00000000" w:rsidR="00000000" w:rsidRPr="00000000">
        <w:rPr>
          <w:rtl w:val="0"/>
        </w:rPr>
      </w:r>
    </w:p>
    <w:p w:rsidR="00000000" w:rsidDel="00000000" w:rsidP="00000000" w:rsidRDefault="00000000" w:rsidRPr="00000000" w14:paraId="0000006D">
      <w:pPr>
        <w:spacing w:line="360" w:lineRule="auto"/>
        <w:ind w:left="720" w:firstLine="0"/>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6E">
      <w:pPr>
        <w:pStyle w:val="Heading2"/>
        <w:shd w:fill="ffffff" w:val="clear"/>
        <w:spacing w:after="280" w:lineRule="auto"/>
        <w:rPr>
          <w:rFonts w:ascii="Helvetica Neue" w:cs="Helvetica Neue" w:eastAsia="Helvetica Neue" w:hAnsi="Helvetica Neue"/>
        </w:rPr>
      </w:pPr>
      <w:bookmarkStart w:colFirst="0" w:colLast="0" w:name="_b8c0h4vlzzz0" w:id="14"/>
      <w:bookmarkEnd w:id="14"/>
      <w:r w:rsidDel="00000000" w:rsidR="00000000" w:rsidRPr="00000000">
        <w:rPr>
          <w:rFonts w:ascii="Helvetica Neue" w:cs="Helvetica Neue" w:eastAsia="Helvetica Neue" w:hAnsi="Helvetica Neue"/>
          <w:rtl w:val="0"/>
        </w:rPr>
        <w:t xml:space="preserve">The </w:t>
      </w:r>
      <w:r w:rsidDel="00000000" w:rsidR="00000000" w:rsidRPr="00000000">
        <w:rPr>
          <w:rFonts w:ascii="Helvetica Neue" w:cs="Helvetica Neue" w:eastAsia="Helvetica Neue" w:hAnsi="Helvetica Neue"/>
          <w:rtl w:val="0"/>
        </w:rPr>
        <w:t xml:space="preserve">Customer Journey </w:t>
      </w:r>
    </w:p>
    <w:p w:rsidR="00000000" w:rsidDel="00000000" w:rsidP="00000000" w:rsidRDefault="00000000" w:rsidRPr="00000000" w14:paraId="0000006F">
      <w:pPr>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Common challenges for people with disability start as early as at the planning stage (dreaming, consideration and intention) in that there is a lack of clarity and accuracy as to what accessible and inclusive options are available. Inconsistency in the approach towards information sharing, presentation, promotion, marketing and distribution of accessible and inclusive experiences indicates for many it is no more than a tick the box </w:t>
      </w:r>
      <w:r w:rsidDel="00000000" w:rsidR="00000000" w:rsidRPr="00000000">
        <w:rPr>
          <w:rFonts w:ascii="Helvetica Neue" w:cs="Helvetica Neue" w:eastAsia="Helvetica Neue" w:hAnsi="Helvetica Neue"/>
          <w:sz w:val="28"/>
          <w:szCs w:val="28"/>
          <w:rtl w:val="0"/>
        </w:rPr>
        <w:t xml:space="preserve">compliancy</w:t>
      </w:r>
      <w:r w:rsidDel="00000000" w:rsidR="00000000" w:rsidRPr="00000000">
        <w:rPr>
          <w:rFonts w:ascii="Helvetica Neue" w:cs="Helvetica Neue" w:eastAsia="Helvetica Neue" w:hAnsi="Helvetica Neue"/>
          <w:sz w:val="28"/>
          <w:szCs w:val="28"/>
          <w:rtl w:val="0"/>
        </w:rPr>
        <w:t xml:space="preserve"> or afterthought. </w:t>
      </w:r>
    </w:p>
    <w:p w:rsidR="00000000" w:rsidDel="00000000" w:rsidP="00000000" w:rsidRDefault="00000000" w:rsidRPr="00000000" w14:paraId="00000070">
      <w:pPr>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People with disabilities primarily conduct their own research, planning and booking holidays online to understand what is available and breadth of experiences on offer. Often, they or their support worker may contact businesses for further accessible information in the consideration and intention phase of their customer journey. This is primarily due to the fact that historically the information provided by destinations and businesses has not been reliable.</w:t>
      </w:r>
    </w:p>
    <w:p w:rsidR="00000000" w:rsidDel="00000000" w:rsidP="00000000" w:rsidRDefault="00000000" w:rsidRPr="00000000" w14:paraId="00000071">
      <w:pPr>
        <w:spacing w:after="20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In Australia, there is no official nationally recognised certification or accreditation to acknowledge a business as accessible and this lack of national standards for verification remains a challenge. Not only for businesses who are doing excellent work in catering for this sector, but also for people with </w:t>
      </w:r>
      <w:r w:rsidDel="00000000" w:rsidR="00000000" w:rsidRPr="00000000">
        <w:rPr>
          <w:rFonts w:ascii="Helvetica Neue" w:cs="Helvetica Neue" w:eastAsia="Helvetica Neue" w:hAnsi="Helvetica Neue"/>
          <w:sz w:val="28"/>
          <w:szCs w:val="28"/>
          <w:rtl w:val="0"/>
        </w:rPr>
        <w:t xml:space="preserve">disability</w:t>
      </w:r>
      <w:r w:rsidDel="00000000" w:rsidR="00000000" w:rsidRPr="00000000">
        <w:rPr>
          <w:rFonts w:ascii="Helvetica Neue" w:cs="Helvetica Neue" w:eastAsia="Helvetica Neue" w:hAnsi="Helvetica Neue"/>
          <w:sz w:val="28"/>
          <w:szCs w:val="28"/>
          <w:rtl w:val="0"/>
        </w:rPr>
        <w:t xml:space="preserve"> who have no guarantee of the standard of offering. </w:t>
      </w:r>
      <w:r w:rsidDel="00000000" w:rsidR="00000000" w:rsidRPr="00000000">
        <w:rPr>
          <w:rtl w:val="0"/>
        </w:rPr>
      </w:r>
    </w:p>
    <w:p w:rsidR="00000000" w:rsidDel="00000000" w:rsidP="00000000" w:rsidRDefault="00000000" w:rsidRPr="00000000" w14:paraId="00000072">
      <w:pPr>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Like anyone booking a holiday, people with </w:t>
      </w:r>
      <w:r w:rsidDel="00000000" w:rsidR="00000000" w:rsidRPr="00000000">
        <w:rPr>
          <w:rFonts w:ascii="Helvetica Neue" w:cs="Helvetica Neue" w:eastAsia="Helvetica Neue" w:hAnsi="Helvetica Neue"/>
          <w:sz w:val="28"/>
          <w:szCs w:val="28"/>
          <w:rtl w:val="0"/>
        </w:rPr>
        <w:t xml:space="preserve">disability</w:t>
      </w:r>
      <w:r w:rsidDel="00000000" w:rsidR="00000000" w:rsidRPr="00000000">
        <w:rPr>
          <w:rFonts w:ascii="Helvetica Neue" w:cs="Helvetica Neue" w:eastAsia="Helvetica Neue" w:hAnsi="Helvetica Neue"/>
          <w:sz w:val="28"/>
          <w:szCs w:val="28"/>
          <w:rtl w:val="0"/>
        </w:rPr>
        <w:t xml:space="preserve"> rely on previous travel experiences and word of mouth recommendations for places to visit.</w:t>
      </w:r>
      <w:r w:rsidDel="00000000" w:rsidR="00000000" w:rsidRPr="00000000">
        <w:rPr>
          <w:rFonts w:ascii="Helvetica Neue" w:cs="Helvetica Neue" w:eastAsia="Helvetica Neue" w:hAnsi="Helvetica Neue"/>
          <w:sz w:val="28"/>
          <w:szCs w:val="28"/>
          <w:rtl w:val="0"/>
        </w:rPr>
        <w:t xml:space="preserve"> </w:t>
      </w:r>
      <w:r w:rsidDel="00000000" w:rsidR="00000000" w:rsidRPr="00000000">
        <w:rPr>
          <w:rFonts w:ascii="Helvetica Neue" w:cs="Helvetica Neue" w:eastAsia="Helvetica Neue" w:hAnsi="Helvetica Neue"/>
          <w:sz w:val="28"/>
          <w:szCs w:val="28"/>
          <w:rtl w:val="0"/>
        </w:rPr>
        <w:t xml:space="preserve">They </w:t>
      </w:r>
      <w:r w:rsidDel="00000000" w:rsidR="00000000" w:rsidRPr="00000000">
        <w:rPr>
          <w:rFonts w:ascii="Helvetica Neue" w:cs="Helvetica Neue" w:eastAsia="Helvetica Neue" w:hAnsi="Helvetica Neue"/>
          <w:sz w:val="28"/>
          <w:szCs w:val="28"/>
          <w:rtl w:val="0"/>
        </w:rPr>
        <w:t xml:space="preserve">also rely on expert opinions from peak bodies relating to specific disabilities, NDIS coordinators and specialist travel agencies.</w:t>
      </w:r>
    </w:p>
    <w:p w:rsidR="00000000" w:rsidDel="00000000" w:rsidP="00000000" w:rsidRDefault="00000000" w:rsidRPr="00000000" w14:paraId="00000073">
      <w:pPr>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There is a high level of loyalty for people with </w:t>
      </w:r>
      <w:r w:rsidDel="00000000" w:rsidR="00000000" w:rsidRPr="00000000">
        <w:rPr>
          <w:rFonts w:ascii="Helvetica Neue" w:cs="Helvetica Neue" w:eastAsia="Helvetica Neue" w:hAnsi="Helvetica Neue"/>
          <w:sz w:val="28"/>
          <w:szCs w:val="28"/>
          <w:rtl w:val="0"/>
        </w:rPr>
        <w:t xml:space="preserve">disability</w:t>
      </w:r>
      <w:r w:rsidDel="00000000" w:rsidR="00000000" w:rsidRPr="00000000">
        <w:rPr>
          <w:rFonts w:ascii="Helvetica Neue" w:cs="Helvetica Neue" w:eastAsia="Helvetica Neue" w:hAnsi="Helvetica Neue"/>
          <w:sz w:val="28"/>
          <w:szCs w:val="28"/>
          <w:rtl w:val="0"/>
        </w:rPr>
        <w:t xml:space="preserve">. This is linked to the idea of place attachment and place identity, where someone develops a deep connection and attachment to a place and creates an emotional bond. They will repeat their travels to certain places based upon their own experiences, recommend great places to go, </w:t>
      </w:r>
      <w:r w:rsidDel="00000000" w:rsidR="00000000" w:rsidRPr="00000000">
        <w:rPr>
          <w:rFonts w:ascii="Helvetica Neue" w:cs="Helvetica Neue" w:eastAsia="Helvetica Neue" w:hAnsi="Helvetica Neue"/>
          <w:sz w:val="28"/>
          <w:szCs w:val="28"/>
          <w:rtl w:val="0"/>
        </w:rPr>
        <w:t xml:space="preserve">while</w:t>
      </w:r>
      <w:r w:rsidDel="00000000" w:rsidR="00000000" w:rsidRPr="00000000">
        <w:rPr>
          <w:rFonts w:ascii="Helvetica Neue" w:cs="Helvetica Neue" w:eastAsia="Helvetica Neue" w:hAnsi="Helvetica Neue"/>
          <w:sz w:val="28"/>
          <w:szCs w:val="28"/>
          <w:rtl w:val="0"/>
        </w:rPr>
        <w:t xml:space="preserve"> also highlighting poor experiences, which is extremely damaging for tourism and hospitality suppliers. The network of blogs, forums, communities and groups is enormous and far-reaching. This is a major opportunity for businesses to find these groups, connect with them, learn from them and adapt their business.</w:t>
      </w: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74">
      <w:pPr>
        <w:pStyle w:val="Heading2"/>
        <w:shd w:fill="ffffff" w:val="clear"/>
        <w:spacing w:after="280" w:lineRule="auto"/>
        <w:rPr>
          <w:rFonts w:ascii="Helvetica Neue" w:cs="Helvetica Neue" w:eastAsia="Helvetica Neue" w:hAnsi="Helvetica Neue"/>
        </w:rPr>
      </w:pPr>
      <w:bookmarkStart w:colFirst="0" w:colLast="0" w:name="_uk6tav5gat3d" w:id="15"/>
      <w:bookmarkEnd w:id="15"/>
      <w:r w:rsidDel="00000000" w:rsidR="00000000" w:rsidRPr="00000000">
        <w:rPr>
          <w:rFonts w:ascii="Helvetica Neue" w:cs="Helvetica Neue" w:eastAsia="Helvetica Neue" w:hAnsi="Helvetica Neue"/>
          <w:rtl w:val="0"/>
        </w:rPr>
        <w:t xml:space="preserve">Customer Experience and Design </w:t>
      </w:r>
    </w:p>
    <w:p w:rsidR="00000000" w:rsidDel="00000000" w:rsidP="00000000" w:rsidRDefault="00000000" w:rsidRPr="00000000" w14:paraId="00000075">
      <w:pPr>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Failure to deliver and provide accessible tourism experiences and services fails not only the customer, especially with the focus in business being ‘customer centric’. But also for the business in significant revenue loss by failing to understand and </w:t>
      </w:r>
      <w:r w:rsidDel="00000000" w:rsidR="00000000" w:rsidRPr="00000000">
        <w:rPr>
          <w:rFonts w:ascii="Helvetica Neue" w:cs="Helvetica Neue" w:eastAsia="Helvetica Neue" w:hAnsi="Helvetica Neue"/>
          <w:sz w:val="28"/>
          <w:szCs w:val="28"/>
          <w:rtl w:val="0"/>
        </w:rPr>
        <w:t xml:space="preserve">capitalise</w:t>
      </w:r>
      <w:r w:rsidDel="00000000" w:rsidR="00000000" w:rsidRPr="00000000">
        <w:rPr>
          <w:rFonts w:ascii="Helvetica Neue" w:cs="Helvetica Neue" w:eastAsia="Helvetica Neue" w:hAnsi="Helvetica Neue"/>
          <w:sz w:val="28"/>
          <w:szCs w:val="28"/>
          <w:rtl w:val="0"/>
        </w:rPr>
        <w:t xml:space="preserve"> on the accessible tourism opportunity.</w:t>
      </w:r>
      <w:r w:rsidDel="00000000" w:rsidR="00000000" w:rsidRPr="00000000">
        <w:rPr>
          <w:rFonts w:ascii="Helvetica Neue" w:cs="Helvetica Neue" w:eastAsia="Helvetica Neue" w:hAnsi="Helvetica Neue"/>
          <w:sz w:val="28"/>
          <w:szCs w:val="28"/>
          <w:rtl w:val="0"/>
        </w:rPr>
        <w:t xml:space="preserve"> People with </w:t>
      </w:r>
      <w:r w:rsidDel="00000000" w:rsidR="00000000" w:rsidRPr="00000000">
        <w:rPr>
          <w:rFonts w:ascii="Helvetica Neue" w:cs="Helvetica Neue" w:eastAsia="Helvetica Neue" w:hAnsi="Helvetica Neue"/>
          <w:sz w:val="28"/>
          <w:szCs w:val="28"/>
          <w:rtl w:val="0"/>
        </w:rPr>
        <w:t xml:space="preserve">disability</w:t>
      </w:r>
      <w:r w:rsidDel="00000000" w:rsidR="00000000" w:rsidRPr="00000000">
        <w:rPr>
          <w:rFonts w:ascii="Helvetica Neue" w:cs="Helvetica Neue" w:eastAsia="Helvetica Neue" w:hAnsi="Helvetica Neue"/>
          <w:sz w:val="28"/>
          <w:szCs w:val="28"/>
          <w:rtl w:val="0"/>
        </w:rPr>
        <w:t xml:space="preserve"> don’t want to be treated any differently than any other customer without a disability. That is they want the same as every customer, </w:t>
      </w:r>
      <w:r w:rsidDel="00000000" w:rsidR="00000000" w:rsidRPr="00000000">
        <w:rPr>
          <w:rFonts w:ascii="Helvetica Neue" w:cs="Helvetica Neue" w:eastAsia="Helvetica Neue" w:hAnsi="Helvetica Neue"/>
          <w:b w:val="1"/>
          <w:sz w:val="28"/>
          <w:szCs w:val="28"/>
          <w:rtl w:val="0"/>
        </w:rPr>
        <w:t xml:space="preserve">exceptional customer service and experiences</w:t>
      </w: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76">
      <w:pPr>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It is important when designing tourism and hospitality facilities and broader destination amenities and spaces that universal design principles are at the forefront. It’s more than accessible toilets and hotel rooms, but a consideration of the entire customer journey from pre to post experience. This includes areas such as doors, lift or ramp access to the swimming pool, table heights in </w:t>
      </w:r>
      <w:r w:rsidDel="00000000" w:rsidR="00000000" w:rsidRPr="00000000">
        <w:rPr>
          <w:rFonts w:ascii="Helvetica Neue" w:cs="Helvetica Neue" w:eastAsia="Helvetica Neue" w:hAnsi="Helvetica Neue"/>
          <w:sz w:val="28"/>
          <w:szCs w:val="28"/>
          <w:rtl w:val="0"/>
        </w:rPr>
        <w:t xml:space="preserve">restaurants and bed</w:t>
      </w:r>
      <w:r w:rsidDel="00000000" w:rsidR="00000000" w:rsidRPr="00000000">
        <w:rPr>
          <w:rFonts w:ascii="Helvetica Neue" w:cs="Helvetica Neue" w:eastAsia="Helvetica Neue" w:hAnsi="Helvetica Neue"/>
          <w:sz w:val="28"/>
          <w:szCs w:val="28"/>
          <w:rtl w:val="0"/>
        </w:rPr>
        <w:t xml:space="preserve"> heights. Ultimately it includes staff education and customer service training. </w:t>
      </w:r>
      <w:r w:rsidDel="00000000" w:rsidR="00000000" w:rsidRPr="00000000">
        <w:rPr>
          <w:rtl w:val="0"/>
        </w:rPr>
      </w:r>
    </w:p>
    <w:p w:rsidR="00000000" w:rsidDel="00000000" w:rsidP="00000000" w:rsidRDefault="00000000" w:rsidRPr="00000000" w14:paraId="00000077">
      <w:pPr>
        <w:pStyle w:val="Heading2"/>
        <w:shd w:fill="ffffff" w:val="clear"/>
        <w:spacing w:after="280" w:lineRule="auto"/>
        <w:rPr>
          <w:rFonts w:ascii="Helvetica Neue" w:cs="Helvetica Neue" w:eastAsia="Helvetica Neue" w:hAnsi="Helvetica Neue"/>
        </w:rPr>
      </w:pPr>
      <w:bookmarkStart w:colFirst="0" w:colLast="0" w:name="_5vvw8bd0juc8" w:id="16"/>
      <w:bookmarkEnd w:id="16"/>
      <w:r w:rsidDel="00000000" w:rsidR="00000000" w:rsidRPr="00000000">
        <w:rPr>
          <w:rFonts w:ascii="Helvetica Neue" w:cs="Helvetica Neue" w:eastAsia="Helvetica Neue" w:hAnsi="Helvetica Neue"/>
          <w:rtl w:val="0"/>
        </w:rPr>
        <w:t xml:space="preserve">Events and Venues</w:t>
      </w:r>
      <w:r w:rsidDel="00000000" w:rsidR="00000000" w:rsidRPr="00000000">
        <w:rPr>
          <w:rtl w:val="0"/>
        </w:rPr>
      </w:r>
    </w:p>
    <w:p w:rsidR="00000000" w:rsidDel="00000000" w:rsidP="00000000" w:rsidRDefault="00000000" w:rsidRPr="00000000" w14:paraId="00000078">
      <w:pPr>
        <w:spacing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There are two main challenges at events, the first being with the ticketing and purchasing journey. Often </w:t>
      </w:r>
      <w:r w:rsidDel="00000000" w:rsidR="00000000" w:rsidRPr="00000000">
        <w:rPr>
          <w:rFonts w:ascii="Helvetica Neue" w:cs="Helvetica Neue" w:eastAsia="Helvetica Neue" w:hAnsi="Helvetica Neue"/>
          <w:sz w:val="28"/>
          <w:szCs w:val="28"/>
          <w:rtl w:val="0"/>
        </w:rPr>
        <w:t xml:space="preserve">there is limited flexibility around seating for people with </w:t>
      </w:r>
      <w:r w:rsidDel="00000000" w:rsidR="00000000" w:rsidRPr="00000000">
        <w:rPr>
          <w:rFonts w:ascii="Helvetica Neue" w:cs="Helvetica Neue" w:eastAsia="Helvetica Neue" w:hAnsi="Helvetica Neue"/>
          <w:sz w:val="28"/>
          <w:szCs w:val="28"/>
          <w:rtl w:val="0"/>
        </w:rPr>
        <w:t xml:space="preserve">disability</w:t>
      </w:r>
      <w:r w:rsidDel="00000000" w:rsidR="00000000" w:rsidRPr="00000000">
        <w:rPr>
          <w:rFonts w:ascii="Helvetica Neue" w:cs="Helvetica Neue" w:eastAsia="Helvetica Neue" w:hAnsi="Helvetica Neue"/>
          <w:sz w:val="28"/>
          <w:szCs w:val="28"/>
          <w:rtl w:val="0"/>
        </w:rPr>
        <w:t xml:space="preserve"> and in particular, wheelchair users. This limits their ability to attend these events with their family and friends, as they are often seated in a separate area if they can even secure tickets. </w:t>
      </w:r>
    </w:p>
    <w:p w:rsidR="00000000" w:rsidDel="00000000" w:rsidP="00000000" w:rsidRDefault="00000000" w:rsidRPr="00000000" w14:paraId="00000079">
      <w:pPr>
        <w:spacing w:line="36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7A">
      <w:pPr>
        <w:spacing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Secondly, venues themselves are not all suitable as historically they have not been constructed to compliant standards. Often people with </w:t>
      </w:r>
      <w:r w:rsidDel="00000000" w:rsidR="00000000" w:rsidRPr="00000000">
        <w:rPr>
          <w:rFonts w:ascii="Helvetica Neue" w:cs="Helvetica Neue" w:eastAsia="Helvetica Neue" w:hAnsi="Helvetica Neue"/>
          <w:sz w:val="28"/>
          <w:szCs w:val="28"/>
          <w:rtl w:val="0"/>
        </w:rPr>
        <w:t xml:space="preserve">disability</w:t>
      </w:r>
      <w:r w:rsidDel="00000000" w:rsidR="00000000" w:rsidRPr="00000000">
        <w:rPr>
          <w:rFonts w:ascii="Helvetica Neue" w:cs="Helvetica Neue" w:eastAsia="Helvetica Neue" w:hAnsi="Helvetica Neue"/>
          <w:sz w:val="28"/>
          <w:szCs w:val="28"/>
          <w:rtl w:val="0"/>
        </w:rPr>
        <w:t xml:space="preserve"> want to attend events and concerts but simply cannot attend if the facilities are not accessible. </w:t>
        <w:br w:type="textWrapping"/>
      </w: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shd w:fill="ffffff" w:val="clear"/>
        <w:spacing w:after="28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D">
      <w:pPr>
        <w:shd w:fill="ffffff" w:val="clear"/>
        <w:spacing w:after="28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E">
      <w:pPr>
        <w:shd w:fill="ffffff" w:val="clear"/>
        <w:spacing w:after="28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F">
      <w:pPr>
        <w:pStyle w:val="Heading1"/>
        <w:pageBreakBefore w:val="0"/>
        <w:shd w:fill="ffffff" w:val="clear"/>
        <w:spacing w:after="280" w:lineRule="auto"/>
        <w:rPr>
          <w:rFonts w:ascii="Helvetica Neue" w:cs="Helvetica Neue" w:eastAsia="Helvetica Neue" w:hAnsi="Helvetica Neue"/>
        </w:rPr>
      </w:pPr>
      <w:bookmarkStart w:colFirst="0" w:colLast="0" w:name="_y2gm252uj13y" w:id="17"/>
      <w:bookmarkEnd w:id="17"/>
      <w:r w:rsidDel="00000000" w:rsidR="00000000" w:rsidRPr="00000000">
        <w:br w:type="page"/>
      </w:r>
      <w:r w:rsidDel="00000000" w:rsidR="00000000" w:rsidRPr="00000000">
        <w:rPr>
          <w:rtl w:val="0"/>
        </w:rPr>
      </w:r>
    </w:p>
    <w:p w:rsidR="00000000" w:rsidDel="00000000" w:rsidP="00000000" w:rsidRDefault="00000000" w:rsidRPr="00000000" w14:paraId="00000080">
      <w:pPr>
        <w:pStyle w:val="Heading1"/>
        <w:pageBreakBefore w:val="0"/>
        <w:shd w:fill="ffffff" w:val="clear"/>
        <w:spacing w:after="280" w:lineRule="auto"/>
        <w:rPr>
          <w:rFonts w:ascii="Helvetica Neue" w:cs="Helvetica Neue" w:eastAsia="Helvetica Neue" w:hAnsi="Helvetica Neue"/>
        </w:rPr>
      </w:pPr>
      <w:bookmarkStart w:colFirst="0" w:colLast="0" w:name="_1k83y6bnaoyc" w:id="18"/>
      <w:bookmarkEnd w:id="18"/>
      <w:r w:rsidDel="00000000" w:rsidR="00000000" w:rsidRPr="00000000">
        <w:rPr>
          <w:rFonts w:ascii="Helvetica Neue" w:cs="Helvetica Neue" w:eastAsia="Helvetica Neue" w:hAnsi="Helvetica Neue"/>
          <w:rtl w:val="0"/>
        </w:rPr>
        <w:t xml:space="preserve">4</w:t>
      </w:r>
      <w:r w:rsidDel="00000000" w:rsidR="00000000" w:rsidRPr="00000000">
        <w:rPr>
          <w:rFonts w:ascii="Helvetica Neue" w:cs="Helvetica Neue" w:eastAsia="Helvetica Neue" w:hAnsi="Helvetica Neue"/>
          <w:rtl w:val="0"/>
        </w:rPr>
        <w:t xml:space="preserve">.0 </w:t>
      </w:r>
      <w:r w:rsidDel="00000000" w:rsidR="00000000" w:rsidRPr="00000000">
        <w:rPr>
          <w:rFonts w:ascii="Helvetica Neue" w:cs="Helvetica Neue" w:eastAsia="Helvetica Neue" w:hAnsi="Helvetica Neue"/>
          <w:rtl w:val="0"/>
        </w:rPr>
        <w:t xml:space="preserve">Opportu</w:t>
      </w:r>
      <w:r w:rsidDel="00000000" w:rsidR="00000000" w:rsidRPr="00000000">
        <w:rPr>
          <w:rFonts w:ascii="Helvetica Neue" w:cs="Helvetica Neue" w:eastAsia="Helvetica Neue" w:hAnsi="Helvetica Neue"/>
          <w:rtl w:val="0"/>
        </w:rPr>
        <w:t xml:space="preserve">nities and Best Practice</w:t>
      </w:r>
      <w:r w:rsidDel="00000000" w:rsidR="00000000" w:rsidRPr="00000000">
        <w:rPr>
          <w:rFonts w:ascii="Helvetica Neue" w:cs="Helvetica Neue" w:eastAsia="Helvetica Neue" w:hAnsi="Helvetica Neue"/>
          <w:rtl w:val="0"/>
        </w:rPr>
        <w:t xml:space="preserve"> </w:t>
      </w:r>
      <w:r w:rsidDel="00000000" w:rsidR="00000000" w:rsidRPr="00000000">
        <w:rPr>
          <w:rtl w:val="0"/>
        </w:rPr>
      </w:r>
    </w:p>
    <w:p w:rsidR="00000000" w:rsidDel="00000000" w:rsidP="00000000" w:rsidRDefault="00000000" w:rsidRPr="00000000" w14:paraId="00000081">
      <w:pPr>
        <w:pageBreakBefore w:val="0"/>
        <w:shd w:fill="ffffff" w:val="clear"/>
        <w:spacing w:after="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From an accessible tourism perspective, while Australia has a long road to go, our </w:t>
      </w:r>
      <w:r w:rsidDel="00000000" w:rsidR="00000000" w:rsidRPr="00000000">
        <w:rPr>
          <w:rFonts w:ascii="Helvetica Neue" w:cs="Helvetica Neue" w:eastAsia="Helvetica Neue" w:hAnsi="Helvetica Neue"/>
          <w:sz w:val="28"/>
          <w:szCs w:val="28"/>
          <w:rtl w:val="0"/>
        </w:rPr>
        <w:t xml:space="preserve">research over the last five years has </w:t>
      </w:r>
      <w:r w:rsidDel="00000000" w:rsidR="00000000" w:rsidRPr="00000000">
        <w:rPr>
          <w:rFonts w:ascii="Helvetica Neue" w:cs="Helvetica Neue" w:eastAsia="Helvetica Neue" w:hAnsi="Helvetica Neue"/>
          <w:sz w:val="28"/>
          <w:szCs w:val="28"/>
          <w:rtl w:val="0"/>
        </w:rPr>
        <w:t xml:space="preserve">uncovered a positive change towards improving access and an increased desire to make change. It is increasingly a priority component of future infrastructure planning and design in public spaces and </w:t>
      </w:r>
      <w:r w:rsidDel="00000000" w:rsidR="00000000" w:rsidRPr="00000000">
        <w:rPr>
          <w:rFonts w:ascii="Helvetica Neue" w:cs="Helvetica Neue" w:eastAsia="Helvetica Neue" w:hAnsi="Helvetica Neue"/>
          <w:sz w:val="28"/>
          <w:szCs w:val="28"/>
          <w:rtl w:val="0"/>
        </w:rPr>
        <w:t xml:space="preserve">amenities</w:t>
      </w:r>
      <w:r w:rsidDel="00000000" w:rsidR="00000000" w:rsidRPr="00000000">
        <w:rPr>
          <w:rFonts w:ascii="Helvetica Neue" w:cs="Helvetica Neue" w:eastAsia="Helvetica Neue" w:hAnsi="Helvetica Neue"/>
          <w:sz w:val="28"/>
          <w:szCs w:val="28"/>
          <w:rtl w:val="0"/>
        </w:rPr>
        <w:t xml:space="preserve"> and</w:t>
      </w:r>
      <w:r w:rsidDel="00000000" w:rsidR="00000000" w:rsidRPr="00000000">
        <w:rPr>
          <w:rFonts w:ascii="Helvetica Neue" w:cs="Helvetica Neue" w:eastAsia="Helvetica Neue" w:hAnsi="Helvetica Neue"/>
          <w:sz w:val="28"/>
          <w:szCs w:val="28"/>
          <w:rtl w:val="0"/>
        </w:rPr>
        <w:t xml:space="preserve"> destinations are leading the way to improve access, setting</w:t>
      </w:r>
      <w:r w:rsidDel="00000000" w:rsidR="00000000" w:rsidRPr="00000000">
        <w:rPr>
          <w:rFonts w:ascii="Helvetica Neue" w:cs="Helvetica Neue" w:eastAsia="Helvetica Neue" w:hAnsi="Helvetica Neue"/>
          <w:sz w:val="28"/>
          <w:szCs w:val="28"/>
          <w:rtl w:val="0"/>
        </w:rPr>
        <w:t xml:space="preserve"> the benchmark for businesses to look beyond compliance. </w:t>
      </w:r>
    </w:p>
    <w:p w:rsidR="00000000" w:rsidDel="00000000" w:rsidP="00000000" w:rsidRDefault="00000000" w:rsidRPr="00000000" w14:paraId="00000082">
      <w:pPr>
        <w:pageBreakBefore w:val="0"/>
        <w:shd w:fill="ffffff" w:val="clear"/>
        <w:spacing w:after="0" w:line="36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83">
      <w:pPr>
        <w:spacing w:after="240" w:line="360" w:lineRule="auto"/>
        <w:ind w:left="0" w:firstLine="0"/>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The Australian Trade and Investment Commission (AUSTRADE) proposed strategy for the visitor economy THRIVE 2030 (</w:t>
      </w:r>
      <w:r w:rsidDel="00000000" w:rsidR="00000000" w:rsidRPr="00000000">
        <w:rPr>
          <w:rFonts w:ascii="Helvetica Neue" w:cs="Helvetica Neue" w:eastAsia="Helvetica Neue" w:hAnsi="Helvetica Neue"/>
          <w:i w:val="1"/>
          <w:sz w:val="28"/>
          <w:szCs w:val="28"/>
          <w:rtl w:val="0"/>
        </w:rPr>
        <w:t xml:space="preserve">The Re-Imagined Visitor Economy) </w:t>
      </w:r>
      <w:r w:rsidDel="00000000" w:rsidR="00000000" w:rsidRPr="00000000">
        <w:rPr>
          <w:rFonts w:ascii="Helvetica Neue" w:cs="Helvetica Neue" w:eastAsia="Helvetica Neue" w:hAnsi="Helvetica Neue"/>
          <w:sz w:val="28"/>
          <w:szCs w:val="28"/>
          <w:rtl w:val="0"/>
        </w:rPr>
        <w:t xml:space="preserve">identified </w:t>
      </w:r>
      <w:r w:rsidDel="00000000" w:rsidR="00000000" w:rsidRPr="00000000">
        <w:rPr>
          <w:rFonts w:ascii="Helvetica Neue" w:cs="Helvetica Neue" w:eastAsia="Helvetica Neue" w:hAnsi="Helvetica Neue"/>
          <w:sz w:val="28"/>
          <w:szCs w:val="28"/>
          <w:highlight w:val="white"/>
          <w:rtl w:val="0"/>
        </w:rPr>
        <w:t xml:space="preserve">diversification as one of the key priorities for the recovery of the </w:t>
      </w:r>
      <w:r w:rsidDel="00000000" w:rsidR="00000000" w:rsidRPr="00000000">
        <w:rPr>
          <w:rFonts w:ascii="Helvetica Neue" w:cs="Helvetica Neue" w:eastAsia="Helvetica Neue" w:hAnsi="Helvetica Neue"/>
          <w:sz w:val="28"/>
          <w:szCs w:val="28"/>
          <w:rtl w:val="0"/>
        </w:rPr>
        <w:t xml:space="preserve">visitor</w:t>
      </w:r>
      <w:r w:rsidDel="00000000" w:rsidR="00000000" w:rsidRPr="00000000">
        <w:rPr>
          <w:rFonts w:ascii="Helvetica Neue" w:cs="Helvetica Neue" w:eastAsia="Helvetica Neue" w:hAnsi="Helvetica Neue"/>
          <w:sz w:val="28"/>
          <w:szCs w:val="28"/>
          <w:highlight w:val="white"/>
          <w:rtl w:val="0"/>
        </w:rPr>
        <w:t xml:space="preserve"> </w:t>
      </w:r>
      <w:r w:rsidDel="00000000" w:rsidR="00000000" w:rsidRPr="00000000">
        <w:rPr>
          <w:rFonts w:ascii="Helvetica Neue" w:cs="Helvetica Neue" w:eastAsia="Helvetica Neue" w:hAnsi="Helvetica Neue"/>
          <w:sz w:val="28"/>
          <w:szCs w:val="28"/>
          <w:rtl w:val="0"/>
        </w:rPr>
        <w:t xml:space="preserve">economy. Within this is the focus on enhancing visitor infrastructure and the diversification of experiences to make it more accessible</w:t>
      </w:r>
      <w:r w:rsidDel="00000000" w:rsidR="00000000" w:rsidRPr="00000000">
        <w:rPr>
          <w:rFonts w:ascii="Helvetica Neue" w:cs="Helvetica Neue" w:eastAsia="Helvetica Neue" w:hAnsi="Helvetica Neue"/>
          <w:sz w:val="28"/>
          <w:szCs w:val="28"/>
          <w:highlight w:val="white"/>
          <w:rtl w:val="0"/>
        </w:rPr>
        <w:t xml:space="preserve">. A greater focus on accessibility will enable tourism operators to attract this emerging and valuable market, as well as better meet the needs of changing demographics of travellers. </w:t>
      </w:r>
      <w:r w:rsidDel="00000000" w:rsidR="00000000" w:rsidRPr="00000000">
        <w:rPr>
          <w:rtl w:val="0"/>
        </w:rPr>
      </w:r>
    </w:p>
    <w:p w:rsidR="00000000" w:rsidDel="00000000" w:rsidP="00000000" w:rsidRDefault="00000000" w:rsidRPr="00000000" w14:paraId="00000084">
      <w:pPr>
        <w:pStyle w:val="Heading2"/>
        <w:shd w:fill="ffffff" w:val="clear"/>
        <w:spacing w:after="280" w:lineRule="auto"/>
        <w:rPr>
          <w:rFonts w:ascii="Helvetica Neue" w:cs="Helvetica Neue" w:eastAsia="Helvetica Neue" w:hAnsi="Helvetica Neue"/>
        </w:rPr>
      </w:pPr>
      <w:bookmarkStart w:colFirst="0" w:colLast="0" w:name="_kvpeyp5zims9" w:id="19"/>
      <w:bookmarkEnd w:id="19"/>
      <w:r w:rsidDel="00000000" w:rsidR="00000000" w:rsidRPr="00000000">
        <w:rPr>
          <w:rFonts w:ascii="Helvetica Neue" w:cs="Helvetica Neue" w:eastAsia="Helvetica Neue" w:hAnsi="Helvetica Neue"/>
          <w:rtl w:val="0"/>
        </w:rPr>
        <w:t xml:space="preserve">Destinations </w:t>
      </w:r>
    </w:p>
    <w:p w:rsidR="00000000" w:rsidDel="00000000" w:rsidP="00000000" w:rsidRDefault="00000000" w:rsidRPr="00000000" w14:paraId="00000085">
      <w:pPr>
        <w:spacing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Accessible tourism in Australia is getting more traction than ever before, with each state and territory mandated under the Disability Services Act to develop a Disability Inclusion Plan. Key to this is to ensure that these plans are consistently implemented to ensure people with disability have continued access to improved services and experiences to enable the quality of life they deserve. Supporting this has been the recruitment of disability experts with lived experience into council and destination teams across many parts of Australia.</w:t>
      </w:r>
    </w:p>
    <w:p w:rsidR="00000000" w:rsidDel="00000000" w:rsidP="00000000" w:rsidRDefault="00000000" w:rsidRPr="00000000" w14:paraId="00000086">
      <w:pPr>
        <w:spacing w:line="36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87">
      <w:pPr>
        <w:spacing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This priority focus as part of business as usual has seen significant improvement in infrastructure across the country. </w:t>
      </w:r>
      <w:r w:rsidDel="00000000" w:rsidR="00000000" w:rsidRPr="00000000">
        <w:rPr>
          <w:rtl w:val="0"/>
        </w:rPr>
      </w:r>
    </w:p>
    <w:p w:rsidR="00000000" w:rsidDel="00000000" w:rsidP="00000000" w:rsidRDefault="00000000" w:rsidRPr="00000000" w14:paraId="00000088">
      <w:pPr>
        <w:spacing w:line="36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89">
      <w:pPr>
        <w:spacing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D</w:t>
      </w:r>
      <w:r w:rsidDel="00000000" w:rsidR="00000000" w:rsidRPr="00000000">
        <w:rPr>
          <w:rFonts w:ascii="Helvetica Neue" w:cs="Helvetica Neue" w:eastAsia="Helvetica Neue" w:hAnsi="Helvetica Neue"/>
          <w:sz w:val="28"/>
          <w:szCs w:val="28"/>
          <w:rtl w:val="0"/>
        </w:rPr>
        <w:t xml:space="preserve">esigning public spaces with the residents' needs </w:t>
      </w:r>
      <w:r w:rsidDel="00000000" w:rsidR="00000000" w:rsidRPr="00000000">
        <w:rPr>
          <w:rFonts w:ascii="Helvetica Neue" w:cs="Helvetica Neue" w:eastAsia="Helvetica Neue" w:hAnsi="Helvetica Neue"/>
          <w:sz w:val="28"/>
          <w:szCs w:val="28"/>
          <w:rtl w:val="0"/>
        </w:rPr>
        <w:t xml:space="preserve">front of</w:t>
      </w:r>
      <w:r w:rsidDel="00000000" w:rsidR="00000000" w:rsidRPr="00000000">
        <w:rPr>
          <w:rFonts w:ascii="Helvetica Neue" w:cs="Helvetica Neue" w:eastAsia="Helvetica Neue" w:hAnsi="Helvetica Neue"/>
          <w:sz w:val="28"/>
          <w:szCs w:val="28"/>
          <w:rtl w:val="0"/>
        </w:rPr>
        <w:t xml:space="preserve"> mind provides a strong foundation for destination development. This notion of place making and design extends to enabling infrastructure for people with </w:t>
      </w:r>
      <w:r w:rsidDel="00000000" w:rsidR="00000000" w:rsidRPr="00000000">
        <w:rPr>
          <w:rFonts w:ascii="Helvetica Neue" w:cs="Helvetica Neue" w:eastAsia="Helvetica Neue" w:hAnsi="Helvetica Neue"/>
          <w:sz w:val="28"/>
          <w:szCs w:val="28"/>
          <w:rtl w:val="0"/>
        </w:rPr>
        <w:t xml:space="preserve">disability</w:t>
      </w:r>
      <w:r w:rsidDel="00000000" w:rsidR="00000000" w:rsidRPr="00000000">
        <w:rPr>
          <w:rFonts w:ascii="Helvetica Neue" w:cs="Helvetica Neue" w:eastAsia="Helvetica Neue" w:hAnsi="Helvetica Neue"/>
          <w:sz w:val="28"/>
          <w:szCs w:val="28"/>
          <w:rtl w:val="0"/>
        </w:rPr>
        <w:t xml:space="preserve">. When done well, this provides confidence in visiting and further exploring the destination. This has been a significant focus for the NSW Government’s Regional Growth Fund Program which has had a focus on improved accessibility woven throughout a majority of the 2,700 projects funded to date. </w:t>
        <w:br w:type="textWrapping"/>
      </w:r>
    </w:p>
    <w:p w:rsidR="00000000" w:rsidDel="00000000" w:rsidP="00000000" w:rsidRDefault="00000000" w:rsidRPr="00000000" w14:paraId="0000008A">
      <w:pPr>
        <w:spacing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Equally the way in which we promote destinations to people with disability as well as the way we communicate when visiting is integral. Visit Canberra and South Australia Tourism Commission have made significant strides forward with improved inclusion of people with disability in their brand marketing as well as their content libraries for industry to access. </w:t>
      </w:r>
      <w:r w:rsidDel="00000000" w:rsidR="00000000" w:rsidRPr="00000000">
        <w:rPr>
          <w:rFonts w:ascii="Helvetica Neue" w:cs="Helvetica Neue" w:eastAsia="Helvetica Neue" w:hAnsi="Helvetica Neue"/>
          <w:sz w:val="28"/>
          <w:szCs w:val="28"/>
          <w:rtl w:val="0"/>
        </w:rPr>
        <w:br w:type="textWrapping"/>
        <w:br w:type="textWrapping"/>
        <w:t xml:space="preserve">Queensland also does this well, with a number of accessible travel guides for major cities and most regional tourism organisations having accessible trip planning pages. The City of Sydney has seen accessible improvements in the last several years with significant work in the main CBD and main visitor hubs. They have developed an </w:t>
      </w:r>
      <w:hyperlink r:id="rId10">
        <w:r w:rsidDel="00000000" w:rsidR="00000000" w:rsidRPr="00000000">
          <w:rPr>
            <w:rFonts w:ascii="Helvetica Neue" w:cs="Helvetica Neue" w:eastAsia="Helvetica Neue" w:hAnsi="Helvetica Neue"/>
            <w:color w:val="0f54cc"/>
            <w:sz w:val="28"/>
            <w:szCs w:val="28"/>
            <w:u w:val="single"/>
            <w:rtl w:val="0"/>
          </w:rPr>
          <w:t xml:space="preserve">accessibility map</w:t>
        </w:r>
      </w:hyperlink>
      <w:r w:rsidDel="00000000" w:rsidR="00000000" w:rsidRPr="00000000">
        <w:rPr>
          <w:rFonts w:ascii="Helvetica Neue" w:cs="Helvetica Neue" w:eastAsia="Helvetica Neue" w:hAnsi="Helvetica Neue"/>
          <w:sz w:val="28"/>
          <w:szCs w:val="28"/>
          <w:rtl w:val="0"/>
        </w:rPr>
        <w:t xml:space="preserve">, highlighting accessible public transport options, steps and uneven footing in the city and locating suitable alternatives. Destination NSW have compiled a guide on </w:t>
      </w:r>
      <w:hyperlink r:id="rId11">
        <w:r w:rsidDel="00000000" w:rsidR="00000000" w:rsidRPr="00000000">
          <w:rPr>
            <w:rFonts w:ascii="Helvetica Neue" w:cs="Helvetica Neue" w:eastAsia="Helvetica Neue" w:hAnsi="Helvetica Neue"/>
            <w:color w:val="0f54cc"/>
            <w:sz w:val="28"/>
            <w:szCs w:val="28"/>
            <w:u w:val="single"/>
            <w:rtl w:val="0"/>
          </w:rPr>
          <w:t xml:space="preserve">Accessible Sydney</w:t>
        </w:r>
      </w:hyperlink>
      <w:r w:rsidDel="00000000" w:rsidR="00000000" w:rsidRPr="00000000">
        <w:rPr>
          <w:rFonts w:ascii="Helvetica Neue" w:cs="Helvetica Neue" w:eastAsia="Helvetica Neue" w:hAnsi="Helvetica Neue"/>
          <w:sz w:val="28"/>
          <w:szCs w:val="28"/>
          <w:rtl w:val="0"/>
        </w:rPr>
        <w:t xml:space="preserve"> with things to do and how to get around. </w:t>
      </w:r>
      <w:r w:rsidDel="00000000" w:rsidR="00000000" w:rsidRPr="00000000">
        <w:rPr>
          <w:rtl w:val="0"/>
        </w:rPr>
      </w:r>
    </w:p>
    <w:p w:rsidR="00000000" w:rsidDel="00000000" w:rsidP="00000000" w:rsidRDefault="00000000" w:rsidRPr="00000000" w14:paraId="0000008B">
      <w:pPr>
        <w:spacing w:after="200" w:lineRule="auto"/>
        <w:rPr>
          <w:rFonts w:ascii="Helvetica Neue" w:cs="Helvetica Neue" w:eastAsia="Helvetica Neue" w:hAnsi="Helvetica Neue"/>
        </w:rPr>
      </w:pPr>
      <w:r w:rsidDel="00000000" w:rsidR="00000000" w:rsidRPr="00000000">
        <w:rPr>
          <w:rtl w:val="0"/>
        </w:rPr>
      </w:r>
    </w:p>
    <w:tbl>
      <w:tblPr>
        <w:tblStyle w:val="Table1"/>
        <w:tblW w:w="90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0"/>
        <w:tblGridChange w:id="0">
          <w:tblGrid>
            <w:gridCol w:w="90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shd w:fill="ffffff" w:val="clear"/>
              <w:spacing w:after="280" w:line="36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An inclusive capital</w:t>
            </w:r>
            <w:r w:rsidDel="00000000" w:rsidR="00000000" w:rsidRPr="00000000">
              <w:rPr>
                <w:rFonts w:ascii="Helvetica Neue" w:cs="Helvetica Neue" w:eastAsia="Helvetica Neue" w:hAnsi="Helvetica Neue"/>
                <w:b w:val="1"/>
                <w:sz w:val="28"/>
                <w:szCs w:val="28"/>
                <w:rtl w:val="0"/>
              </w:rPr>
              <w:t xml:space="preserve">  </w:t>
            </w:r>
            <w:r w:rsidDel="00000000" w:rsidR="00000000" w:rsidRPr="00000000">
              <w:rPr>
                <w:rtl w:val="0"/>
              </w:rPr>
            </w:r>
          </w:p>
          <w:p w:rsidR="00000000" w:rsidDel="00000000" w:rsidP="00000000" w:rsidRDefault="00000000" w:rsidRPr="00000000" w14:paraId="0000008D">
            <w:pPr>
              <w:shd w:fill="ffffff" w:val="clear"/>
              <w:spacing w:after="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Australia’s capital city offers a myriad of attractions with their slogan ‘more than inclusive, more than accessible’. Canberra is well known for its many cultural institutions and most attractions are </w:t>
            </w:r>
            <w:hyperlink r:id="rId12">
              <w:r w:rsidDel="00000000" w:rsidR="00000000" w:rsidRPr="00000000">
                <w:rPr>
                  <w:rFonts w:ascii="Helvetica Neue" w:cs="Helvetica Neue" w:eastAsia="Helvetica Neue" w:hAnsi="Helvetica Neue"/>
                  <w:sz w:val="28"/>
                  <w:szCs w:val="28"/>
                  <w:rtl w:val="0"/>
                </w:rPr>
                <w:t xml:space="preserve">family-friendly</w:t>
              </w:r>
            </w:hyperlink>
            <w:r w:rsidDel="00000000" w:rsidR="00000000" w:rsidRPr="00000000">
              <w:rPr>
                <w:rFonts w:ascii="Helvetica Neue" w:cs="Helvetica Neue" w:eastAsia="Helvetica Neue" w:hAnsi="Helvetica Neue"/>
                <w:sz w:val="28"/>
                <w:szCs w:val="28"/>
                <w:rtl w:val="0"/>
              </w:rPr>
              <w:t xml:space="preserve"> and suitable for people with different kinds of accessibility needs. Public transport (buses and trams) including the Canberra Airport and hop-on hop-off tourism circuit, are wheelchair accessible and have both visual and auditory stop information and support information. </w:t>
            </w:r>
            <w:r w:rsidDel="00000000" w:rsidR="00000000" w:rsidRPr="00000000">
              <w:rPr>
                <w:rtl w:val="0"/>
              </w:rPr>
            </w:r>
          </w:p>
        </w:tc>
      </w:tr>
    </w:tbl>
    <w:p w:rsidR="00000000" w:rsidDel="00000000" w:rsidP="00000000" w:rsidRDefault="00000000" w:rsidRPr="00000000" w14:paraId="0000008E">
      <w:pPr>
        <w:spacing w:after="200" w:lineRule="auto"/>
        <w:rPr>
          <w:rFonts w:ascii="Helvetica Neue" w:cs="Helvetica Neue" w:eastAsia="Helvetica Neue" w:hAnsi="Helvetica Neue"/>
          <w:sz w:val="28"/>
          <w:szCs w:val="28"/>
        </w:rPr>
      </w:pPr>
      <w:r w:rsidDel="00000000" w:rsidR="00000000" w:rsidRPr="00000000">
        <w:rPr>
          <w:rtl w:val="0"/>
        </w:rPr>
      </w:r>
    </w:p>
    <w:tbl>
      <w:tblPr>
        <w:tblStyle w:val="Table2"/>
        <w:tblW w:w="90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0"/>
        <w:tblGridChange w:id="0">
          <w:tblGrid>
            <w:gridCol w:w="90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shd w:fill="ffffff" w:val="clear"/>
              <w:spacing w:after="280" w:line="36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Inclusive nature tourism</w:t>
            </w:r>
            <w:r w:rsidDel="00000000" w:rsidR="00000000" w:rsidRPr="00000000">
              <w:rPr>
                <w:rFonts w:ascii="Helvetica Neue" w:cs="Helvetica Neue" w:eastAsia="Helvetica Neue" w:hAnsi="Helvetica Neue"/>
                <w:b w:val="1"/>
                <w:sz w:val="28"/>
                <w:szCs w:val="28"/>
                <w:rtl w:val="0"/>
              </w:rPr>
              <w:t xml:space="preserve">  </w:t>
            </w:r>
            <w:r w:rsidDel="00000000" w:rsidR="00000000" w:rsidRPr="00000000">
              <w:rPr>
                <w:rtl w:val="0"/>
              </w:rPr>
            </w:r>
          </w:p>
          <w:p w:rsidR="00000000" w:rsidDel="00000000" w:rsidP="00000000" w:rsidRDefault="00000000" w:rsidRPr="00000000" w14:paraId="00000090">
            <w:pPr>
              <w:shd w:fill="ffffff" w:val="clear"/>
              <w:spacing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The Tropical North Queensland region, which includes Cairns and the Great Barrier Reef, offers an experience for every kind of traveller and every kind of accessibility level. In partnership with </w:t>
            </w:r>
            <w:r w:rsidDel="00000000" w:rsidR="00000000" w:rsidRPr="00000000">
              <w:rPr>
                <w:rFonts w:ascii="Helvetica Neue" w:cs="Helvetica Neue" w:eastAsia="Helvetica Neue" w:hAnsi="Helvetica Neue"/>
                <w:sz w:val="28"/>
                <w:szCs w:val="28"/>
                <w:rtl w:val="0"/>
              </w:rPr>
              <w:t xml:space="preserve">Spinal Life Australia and Out There Travel Care, Tourism Tropical North Queensland developed an </w:t>
            </w:r>
            <w:hyperlink r:id="rId13">
              <w:r w:rsidDel="00000000" w:rsidR="00000000" w:rsidRPr="00000000">
                <w:rPr>
                  <w:rFonts w:ascii="Helvetica Neue" w:cs="Helvetica Neue" w:eastAsia="Helvetica Neue" w:hAnsi="Helvetica Neue"/>
                  <w:color w:val="1155cc"/>
                  <w:sz w:val="28"/>
                  <w:szCs w:val="28"/>
                  <w:u w:val="single"/>
                  <w:rtl w:val="0"/>
                </w:rPr>
                <w:t xml:space="preserve">accessible travel hub</w:t>
              </w:r>
            </w:hyperlink>
            <w:r w:rsidDel="00000000" w:rsidR="00000000" w:rsidRPr="00000000">
              <w:rPr>
                <w:rFonts w:ascii="Helvetica Neue" w:cs="Helvetica Neue" w:eastAsia="Helvetica Neue" w:hAnsi="Helvetica Neue"/>
                <w:sz w:val="28"/>
                <w:szCs w:val="28"/>
                <w:rtl w:val="0"/>
              </w:rPr>
              <w:t xml:space="preserve"> to provide inspiration for people planning a holiday and showcase accessible and inclusive experiences. </w:t>
            </w:r>
          </w:p>
        </w:tc>
      </w:tr>
    </w:tbl>
    <w:p w:rsidR="00000000" w:rsidDel="00000000" w:rsidP="00000000" w:rsidRDefault="00000000" w:rsidRPr="00000000" w14:paraId="00000091">
      <w:pPr>
        <w:shd w:fill="ffffff" w:val="clear"/>
        <w:spacing w:after="28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2">
      <w:pPr>
        <w:pStyle w:val="Heading2"/>
        <w:shd w:fill="ffffff" w:val="clear"/>
        <w:spacing w:after="280" w:lineRule="auto"/>
        <w:rPr>
          <w:rFonts w:ascii="Helvetica Neue" w:cs="Helvetica Neue" w:eastAsia="Helvetica Neue" w:hAnsi="Helvetica Neue"/>
        </w:rPr>
      </w:pPr>
      <w:bookmarkStart w:colFirst="0" w:colLast="0" w:name="_ecy08w5oplwk" w:id="20"/>
      <w:bookmarkEnd w:id="20"/>
      <w:r w:rsidDel="00000000" w:rsidR="00000000" w:rsidRPr="00000000">
        <w:rPr>
          <w:rFonts w:ascii="Helvetica Neue" w:cs="Helvetica Neue" w:eastAsia="Helvetica Neue" w:hAnsi="Helvetica Neue"/>
          <w:rtl w:val="0"/>
        </w:rPr>
        <w:t xml:space="preserve">Experiences and Attractions</w:t>
      </w:r>
    </w:p>
    <w:p w:rsidR="00000000" w:rsidDel="00000000" w:rsidP="00000000" w:rsidRDefault="00000000" w:rsidRPr="00000000" w14:paraId="00000093">
      <w:pPr>
        <w:spacing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More recently there has been an increase in products and experiences that lead the way as best practice for the way they have seamlessly integrated accessibility into their business. One business </w:t>
      </w:r>
      <w:r w:rsidDel="00000000" w:rsidR="00000000" w:rsidRPr="00000000">
        <w:rPr>
          <w:rFonts w:ascii="Helvetica Neue" w:cs="Helvetica Neue" w:eastAsia="Helvetica Neue" w:hAnsi="Helvetica Neue"/>
          <w:sz w:val="28"/>
          <w:szCs w:val="28"/>
          <w:rtl w:val="0"/>
        </w:rPr>
        <w:t xml:space="preserve">leading the way </w:t>
      </w:r>
      <w:r w:rsidDel="00000000" w:rsidR="00000000" w:rsidRPr="00000000">
        <w:rPr>
          <w:rFonts w:ascii="Helvetica Neue" w:cs="Helvetica Neue" w:eastAsia="Helvetica Neue" w:hAnsi="Helvetica Neue"/>
          <w:sz w:val="28"/>
          <w:szCs w:val="28"/>
          <w:rtl w:val="0"/>
        </w:rPr>
        <w:t xml:space="preserve">i</w:t>
      </w:r>
      <w:r w:rsidDel="00000000" w:rsidR="00000000" w:rsidRPr="00000000">
        <w:rPr>
          <w:rFonts w:ascii="Helvetica Neue" w:cs="Helvetica Neue" w:eastAsia="Helvetica Neue" w:hAnsi="Helvetica Neue"/>
          <w:sz w:val="28"/>
          <w:szCs w:val="28"/>
          <w:rtl w:val="0"/>
        </w:rPr>
        <w:t xml:space="preserve">s</w:t>
      </w:r>
      <w:r w:rsidDel="00000000" w:rsidR="00000000" w:rsidRPr="00000000">
        <w:rPr>
          <w:rFonts w:ascii="Helvetica Neue" w:cs="Helvetica Neue" w:eastAsia="Helvetica Neue" w:hAnsi="Helvetica Neue"/>
          <w:sz w:val="28"/>
          <w:szCs w:val="28"/>
          <w:rtl w:val="0"/>
        </w:rPr>
        <w:t xml:space="preserve"> </w:t>
      </w:r>
      <w:hyperlink r:id="rId14">
        <w:r w:rsidDel="00000000" w:rsidR="00000000" w:rsidRPr="00000000">
          <w:rPr>
            <w:rFonts w:ascii="Helvetica Neue" w:cs="Helvetica Neue" w:eastAsia="Helvetica Neue" w:hAnsi="Helvetica Neue"/>
            <w:color w:val="0f54cc"/>
            <w:sz w:val="28"/>
            <w:szCs w:val="28"/>
            <w:u w:val="single"/>
            <w:rtl w:val="0"/>
          </w:rPr>
          <w:t xml:space="preserve">Global Ballooning Australia</w:t>
        </w:r>
      </w:hyperlink>
      <w:r w:rsidDel="00000000" w:rsidR="00000000" w:rsidRPr="00000000">
        <w:rPr>
          <w:rFonts w:ascii="Helvetica Neue" w:cs="Helvetica Neue" w:eastAsia="Helvetica Neue" w:hAnsi="Helvetica Neue"/>
          <w:sz w:val="28"/>
          <w:szCs w:val="28"/>
          <w:rtl w:val="0"/>
        </w:rPr>
        <w:t xml:space="preserve"> with the introduction of Australia’s first easy access basket hot air balloon which includes a door in the basket, to international franchise </w:t>
      </w:r>
      <w:hyperlink r:id="rId15">
        <w:r w:rsidDel="00000000" w:rsidR="00000000" w:rsidRPr="00000000">
          <w:rPr>
            <w:rFonts w:ascii="Helvetica Neue" w:cs="Helvetica Neue" w:eastAsia="Helvetica Neue" w:hAnsi="Helvetica Neue"/>
            <w:color w:val="0f54cc"/>
            <w:sz w:val="28"/>
            <w:szCs w:val="28"/>
            <w:u w:val="single"/>
            <w:rtl w:val="0"/>
          </w:rPr>
          <w:t xml:space="preserve">iFLY</w:t>
        </w:r>
      </w:hyperlink>
      <w:r w:rsidDel="00000000" w:rsidR="00000000" w:rsidRPr="00000000">
        <w:rPr>
          <w:rFonts w:ascii="Helvetica Neue" w:cs="Helvetica Neue" w:eastAsia="Helvetica Neue" w:hAnsi="Helvetica Neue"/>
          <w:sz w:val="28"/>
          <w:szCs w:val="28"/>
          <w:rtl w:val="0"/>
        </w:rPr>
        <w:t xml:space="preserve"> </w:t>
      </w:r>
      <w:r w:rsidDel="00000000" w:rsidR="00000000" w:rsidRPr="00000000">
        <w:rPr>
          <w:rFonts w:ascii="Helvetica Neue" w:cs="Helvetica Neue" w:eastAsia="Helvetica Neue" w:hAnsi="Helvetica Neue"/>
          <w:sz w:val="28"/>
          <w:szCs w:val="28"/>
          <w:rtl w:val="0"/>
        </w:rPr>
        <w:t xml:space="preserve">providing safe accessible experiences for visitors with staff trained and prepared to support and guide wheelchair users throughout the indoor skydiving experience. </w:t>
      </w:r>
      <w:r w:rsidDel="00000000" w:rsidR="00000000" w:rsidRPr="00000000">
        <w:rPr>
          <w:rFonts w:ascii="Helvetica Neue" w:cs="Helvetica Neue" w:eastAsia="Helvetica Neue" w:hAnsi="Helvetica Neue"/>
          <w:sz w:val="28"/>
          <w:szCs w:val="28"/>
          <w:rtl w:val="0"/>
        </w:rPr>
        <w:t xml:space="preserve">There are businesses working to support specific disabilities, including </w:t>
      </w:r>
      <w:hyperlink r:id="rId16">
        <w:r w:rsidDel="00000000" w:rsidR="00000000" w:rsidRPr="00000000">
          <w:rPr>
            <w:rFonts w:ascii="Helvetica Neue" w:cs="Helvetica Neue" w:eastAsia="Helvetica Neue" w:hAnsi="Helvetica Neue"/>
            <w:color w:val="0f54cc"/>
            <w:sz w:val="28"/>
            <w:szCs w:val="28"/>
            <w:u w:val="single"/>
            <w:rtl w:val="0"/>
          </w:rPr>
          <w:t xml:space="preserve">Travengers</w:t>
        </w:r>
      </w:hyperlink>
      <w:r w:rsidDel="00000000" w:rsidR="00000000" w:rsidRPr="00000000">
        <w:rPr>
          <w:rFonts w:ascii="Helvetica Neue" w:cs="Helvetica Neue" w:eastAsia="Helvetica Neue" w:hAnsi="Helvetica Neue"/>
          <w:sz w:val="28"/>
          <w:szCs w:val="28"/>
          <w:rtl w:val="0"/>
        </w:rPr>
        <w:t xml:space="preserve"> who provide supported youth travel for people with hidden disabilities including </w:t>
      </w:r>
      <w:r w:rsidDel="00000000" w:rsidR="00000000" w:rsidRPr="00000000">
        <w:rPr>
          <w:rFonts w:ascii="Helvetica Neue" w:cs="Helvetica Neue" w:eastAsia="Helvetica Neue" w:hAnsi="Helvetica Neue"/>
          <w:sz w:val="28"/>
          <w:szCs w:val="28"/>
          <w:rtl w:val="0"/>
        </w:rPr>
        <w:t xml:space="preserve">young autistic people</w:t>
      </w:r>
      <w:r w:rsidDel="00000000" w:rsidR="00000000" w:rsidRPr="00000000">
        <w:rPr>
          <w:rFonts w:ascii="Helvetica Neue" w:cs="Helvetica Neue" w:eastAsia="Helvetica Neue" w:hAnsi="Helvetica Neue"/>
          <w:sz w:val="28"/>
          <w:szCs w:val="28"/>
          <w:rtl w:val="0"/>
        </w:rPr>
        <w:t xml:space="preserve">. They enable building social networks and friendships, travel and build skills and confidence to move forward through trips, social events and virtual tours across Australia. </w:t>
      </w:r>
    </w:p>
    <w:p w:rsidR="00000000" w:rsidDel="00000000" w:rsidP="00000000" w:rsidRDefault="00000000" w:rsidRPr="00000000" w14:paraId="00000094">
      <w:pPr>
        <w:spacing w:line="36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95">
      <w:pPr>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Australia’s airports are now ensuring that people with hidden </w:t>
      </w:r>
      <w:r w:rsidDel="00000000" w:rsidR="00000000" w:rsidRPr="00000000">
        <w:rPr>
          <w:rFonts w:ascii="Helvetica Neue" w:cs="Helvetica Neue" w:eastAsia="Helvetica Neue" w:hAnsi="Helvetica Neue"/>
          <w:sz w:val="28"/>
          <w:szCs w:val="28"/>
          <w:rtl w:val="0"/>
        </w:rPr>
        <w:t xml:space="preserve">disabilit</w:t>
      </w:r>
      <w:r w:rsidDel="00000000" w:rsidR="00000000" w:rsidRPr="00000000">
        <w:rPr>
          <w:rFonts w:ascii="Helvetica Neue" w:cs="Helvetica Neue" w:eastAsia="Helvetica Neue" w:hAnsi="Helvetica Neue"/>
          <w:sz w:val="28"/>
          <w:szCs w:val="28"/>
          <w:rtl w:val="0"/>
        </w:rPr>
        <w:t xml:space="preserve">ies are catered for under Integrated Hidden Disabilities programs. At most airports, a lanyard system discreetly notifies staff in terminals of the travellers’ needs, social stories have been created depicting a typical journey, as well a sensory map which provides step-by-step guides on navigating their way through the airport through busy areas and potential trigger points. </w:t>
      </w:r>
    </w:p>
    <w:tbl>
      <w:tblPr>
        <w:tblStyle w:val="Table3"/>
        <w:tblW w:w="90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0"/>
        <w:tblGridChange w:id="0">
          <w:tblGrid>
            <w:gridCol w:w="90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shd w:fill="ffffff" w:val="clear"/>
              <w:spacing w:after="280" w:line="36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Improving access to national landscapes</w:t>
            </w:r>
          </w:p>
          <w:p w:rsidR="00000000" w:rsidDel="00000000" w:rsidP="00000000" w:rsidRDefault="00000000" w:rsidRPr="00000000" w14:paraId="00000097">
            <w:pPr>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Across Australia, and more notably </w:t>
            </w:r>
            <w:hyperlink r:id="rId17">
              <w:r w:rsidDel="00000000" w:rsidR="00000000" w:rsidRPr="00000000">
                <w:rPr>
                  <w:rFonts w:ascii="Helvetica Neue" w:cs="Helvetica Neue" w:eastAsia="Helvetica Neue" w:hAnsi="Helvetica Neue"/>
                  <w:color w:val="0f54cc"/>
                  <w:sz w:val="28"/>
                  <w:szCs w:val="28"/>
                  <w:u w:val="single"/>
                  <w:rtl w:val="0"/>
                </w:rPr>
                <w:t xml:space="preserve">New South Wales</w:t>
              </w:r>
            </w:hyperlink>
            <w:r w:rsidDel="00000000" w:rsidR="00000000" w:rsidRPr="00000000">
              <w:rPr>
                <w:rFonts w:ascii="Helvetica Neue" w:cs="Helvetica Neue" w:eastAsia="Helvetica Neue" w:hAnsi="Helvetica Neue"/>
                <w:sz w:val="28"/>
                <w:szCs w:val="28"/>
                <w:rtl w:val="0"/>
              </w:rPr>
              <w:t xml:space="preserve"> and </w:t>
            </w:r>
            <w:hyperlink r:id="rId18">
              <w:r w:rsidDel="00000000" w:rsidR="00000000" w:rsidRPr="00000000">
                <w:rPr>
                  <w:rFonts w:ascii="Helvetica Neue" w:cs="Helvetica Neue" w:eastAsia="Helvetica Neue" w:hAnsi="Helvetica Neue"/>
                  <w:color w:val="0f54cc"/>
                  <w:sz w:val="28"/>
                  <w:szCs w:val="28"/>
                  <w:u w:val="single"/>
                  <w:rtl w:val="0"/>
                </w:rPr>
                <w:t xml:space="preserve">Victoria</w:t>
              </w:r>
            </w:hyperlink>
            <w:r w:rsidDel="00000000" w:rsidR="00000000" w:rsidRPr="00000000">
              <w:rPr>
                <w:rFonts w:ascii="Helvetica Neue" w:cs="Helvetica Neue" w:eastAsia="Helvetica Neue" w:hAnsi="Helvetica Neue"/>
                <w:sz w:val="28"/>
                <w:szCs w:val="28"/>
                <w:rtl w:val="0"/>
              </w:rPr>
              <w:t xml:space="preserve">, state National Park bodies have introduced a number of accessible friendly offerings and initiatives to improve access for visitors including improving walking tracks, canoe launch pads and all-terrain wheelchairs (Trailrider).</w:t>
            </w:r>
            <w:r w:rsidDel="00000000" w:rsidR="00000000" w:rsidRPr="00000000">
              <w:rPr>
                <w:rFonts w:ascii="Helvetica Neue" w:cs="Helvetica Neue" w:eastAsia="Helvetica Neue" w:hAnsi="Helvetica Neue"/>
                <w:sz w:val="28"/>
                <w:szCs w:val="28"/>
                <w:rtl w:val="0"/>
              </w:rPr>
              <w:t xml:space="preserve"> In South Australia, the Tantanoola Caves in the Limestone Coast continues to lead the way by being one of Australia’s few wheelchair accessible caves.</w:t>
            </w:r>
          </w:p>
        </w:tc>
      </w:tr>
    </w:tbl>
    <w:p w:rsidR="00000000" w:rsidDel="00000000" w:rsidP="00000000" w:rsidRDefault="00000000" w:rsidRPr="00000000" w14:paraId="00000098">
      <w:pPr>
        <w:shd w:fill="ffffff" w:val="clear"/>
        <w:spacing w:after="280" w:line="360" w:lineRule="auto"/>
        <w:rPr>
          <w:rFonts w:ascii="Helvetica Neue" w:cs="Helvetica Neue" w:eastAsia="Helvetica Neue" w:hAnsi="Helvetica Neue"/>
          <w:sz w:val="28"/>
          <w:szCs w:val="28"/>
        </w:rPr>
      </w:pPr>
      <w:r w:rsidDel="00000000" w:rsidR="00000000" w:rsidRPr="00000000">
        <w:rPr>
          <w:rtl w:val="0"/>
        </w:rPr>
      </w:r>
    </w:p>
    <w:tbl>
      <w:tblPr>
        <w:tblStyle w:val="Table4"/>
        <w:tblW w:w="90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0"/>
        <w:tblGridChange w:id="0">
          <w:tblGrid>
            <w:gridCol w:w="90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b w:val="1"/>
                <w:sz w:val="28"/>
                <w:szCs w:val="28"/>
                <w:rtl w:val="0"/>
              </w:rPr>
              <w:t xml:space="preserve">Extending the sensors beyond sight</w:t>
            </w: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9A">
            <w:pPr>
              <w:spacing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Sensory disabilities are one of the most common with </w:t>
            </w:r>
            <w:r w:rsidDel="00000000" w:rsidR="00000000" w:rsidRPr="00000000">
              <w:rPr>
                <w:rFonts w:ascii="Helvetica Neue" w:cs="Helvetica Neue" w:eastAsia="Helvetica Neue" w:hAnsi="Helvetica Neue"/>
                <w:sz w:val="28"/>
                <w:szCs w:val="28"/>
                <w:rtl w:val="0"/>
              </w:rPr>
              <w:t xml:space="preserve">1 in 6 Australians affected by hearing loss and almost 400,000 people who are blind or have low vision. </w:t>
            </w:r>
            <w:r w:rsidDel="00000000" w:rsidR="00000000" w:rsidRPr="00000000">
              <w:rPr>
                <w:rFonts w:ascii="Helvetica Neue" w:cs="Helvetica Neue" w:eastAsia="Helvetica Neue" w:hAnsi="Helvetica Neue"/>
                <w:sz w:val="28"/>
                <w:szCs w:val="28"/>
                <w:rtl w:val="0"/>
              </w:rPr>
              <w:t xml:space="preserve">Operating across Australia,</w:t>
            </w:r>
            <w:hyperlink r:id="rId19">
              <w:r w:rsidDel="00000000" w:rsidR="00000000" w:rsidRPr="00000000">
                <w:rPr>
                  <w:rFonts w:ascii="Helvetica Neue" w:cs="Helvetica Neue" w:eastAsia="Helvetica Neue" w:hAnsi="Helvetica Neue"/>
                  <w:color w:val="0f54cc"/>
                  <w:sz w:val="28"/>
                  <w:szCs w:val="28"/>
                  <w:u w:val="single"/>
                  <w:rtl w:val="0"/>
                </w:rPr>
                <w:t xml:space="preserve"> Cocky Guides</w:t>
              </w:r>
            </w:hyperlink>
            <w:r w:rsidDel="00000000" w:rsidR="00000000" w:rsidRPr="00000000">
              <w:rPr>
                <w:rFonts w:ascii="Helvetica Neue" w:cs="Helvetica Neue" w:eastAsia="Helvetica Neue" w:hAnsi="Helvetica Neue"/>
                <w:sz w:val="28"/>
                <w:szCs w:val="28"/>
                <w:rtl w:val="0"/>
              </w:rPr>
              <w:t xml:space="preserve"> provide tactile and multi-sensory tours for the blind and low-vision community. Every tour and adventure is designed for travellers who are independent, or use either a cane, guide dog or a companion as a guide. Launched in 2022, </w:t>
            </w:r>
            <w:hyperlink r:id="rId20">
              <w:r w:rsidDel="00000000" w:rsidR="00000000" w:rsidRPr="00000000">
                <w:rPr>
                  <w:rFonts w:ascii="Helvetica Neue" w:cs="Helvetica Neue" w:eastAsia="Helvetica Neue" w:hAnsi="Helvetica Neue"/>
                  <w:color w:val="0f54cc"/>
                  <w:sz w:val="28"/>
                  <w:szCs w:val="28"/>
                  <w:u w:val="single"/>
                  <w:rtl w:val="0"/>
                </w:rPr>
                <w:t xml:space="preserve">Vacayit</w:t>
              </w:r>
            </w:hyperlink>
            <w:r w:rsidDel="00000000" w:rsidR="00000000" w:rsidRPr="00000000">
              <w:rPr>
                <w:rFonts w:ascii="Helvetica Neue" w:cs="Helvetica Neue" w:eastAsia="Helvetica Neue" w:hAnsi="Helvetica Neue"/>
                <w:sz w:val="28"/>
                <w:szCs w:val="28"/>
                <w:rtl w:val="0"/>
              </w:rPr>
              <w:t xml:space="preserve"> is an app built specifically for visitors who are blind or have low vision, to assist them in the research and planning of their trip, as well as </w:t>
            </w:r>
            <w:r w:rsidDel="00000000" w:rsidR="00000000" w:rsidRPr="00000000">
              <w:rPr>
                <w:rFonts w:ascii="Helvetica Neue" w:cs="Helvetica Neue" w:eastAsia="Helvetica Neue" w:hAnsi="Helvetica Neue"/>
                <w:sz w:val="28"/>
                <w:szCs w:val="28"/>
                <w:rtl w:val="0"/>
              </w:rPr>
              <w:t xml:space="preserve">while</w:t>
            </w:r>
            <w:r w:rsidDel="00000000" w:rsidR="00000000" w:rsidRPr="00000000">
              <w:rPr>
                <w:rFonts w:ascii="Helvetica Neue" w:cs="Helvetica Neue" w:eastAsia="Helvetica Neue" w:hAnsi="Helvetica Neue"/>
                <w:sz w:val="28"/>
                <w:szCs w:val="28"/>
                <w:rtl w:val="0"/>
              </w:rPr>
              <w:t xml:space="preserve"> experiencing. The app features audio-rich stories, soundscapes and conversations of destinations, attractions and experiences. </w:t>
            </w:r>
            <w:r w:rsidDel="00000000" w:rsidR="00000000" w:rsidRPr="00000000">
              <w:rPr>
                <w:rtl w:val="0"/>
              </w:rPr>
            </w:r>
          </w:p>
        </w:tc>
      </w:tr>
    </w:tbl>
    <w:p w:rsidR="00000000" w:rsidDel="00000000" w:rsidP="00000000" w:rsidRDefault="00000000" w:rsidRPr="00000000" w14:paraId="0000009B">
      <w:pPr>
        <w:shd w:fill="ffffff" w:val="clear"/>
        <w:spacing w:after="280" w:lineRule="auto"/>
        <w:rPr>
          <w:rFonts w:ascii="Helvetica Neue" w:cs="Helvetica Neue" w:eastAsia="Helvetica Neue" w:hAnsi="Helvetica Neue"/>
          <w:color w:val="674ea7"/>
        </w:rPr>
      </w:pPr>
      <w:r w:rsidDel="00000000" w:rsidR="00000000" w:rsidRPr="00000000">
        <w:rPr>
          <w:rtl w:val="0"/>
        </w:rPr>
      </w:r>
    </w:p>
    <w:p w:rsidR="00000000" w:rsidDel="00000000" w:rsidP="00000000" w:rsidRDefault="00000000" w:rsidRPr="00000000" w14:paraId="0000009C">
      <w:pPr>
        <w:pStyle w:val="Heading2"/>
        <w:pageBreakBefore w:val="0"/>
        <w:shd w:fill="ffffff" w:val="clear"/>
        <w:spacing w:after="280" w:lineRule="auto"/>
        <w:rPr>
          <w:rFonts w:ascii="Helvetica Neue" w:cs="Helvetica Neue" w:eastAsia="Helvetica Neue" w:hAnsi="Helvetica Neue"/>
        </w:rPr>
      </w:pPr>
      <w:bookmarkStart w:colFirst="0" w:colLast="0" w:name="_n3amzq869uru" w:id="21"/>
      <w:bookmarkEnd w:id="21"/>
      <w:r w:rsidDel="00000000" w:rsidR="00000000" w:rsidRPr="00000000">
        <w:rPr>
          <w:rFonts w:ascii="Helvetica Neue" w:cs="Helvetica Neue" w:eastAsia="Helvetica Neue" w:hAnsi="Helvetica Neue"/>
          <w:rtl w:val="0"/>
        </w:rPr>
        <w:t xml:space="preserve">Events and Venues </w:t>
      </w:r>
      <w:r w:rsidDel="00000000" w:rsidR="00000000" w:rsidRPr="00000000">
        <w:rPr>
          <w:rtl w:val="0"/>
        </w:rPr>
      </w:r>
    </w:p>
    <w:p w:rsidR="00000000" w:rsidDel="00000000" w:rsidP="00000000" w:rsidRDefault="00000000" w:rsidRPr="00000000" w14:paraId="0000009D">
      <w:pPr>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For leisure events to be truly accessible and inclusive, there are a number of key factors and stakeholders involved to implement true change and ensure success. It is essential that all elements of the customer journey are aligned with the event destination and venue in terms of supply (infrastructure, access and transport). </w:t>
      </w:r>
    </w:p>
    <w:p w:rsidR="00000000" w:rsidDel="00000000" w:rsidP="00000000" w:rsidRDefault="00000000" w:rsidRPr="00000000" w14:paraId="0000009E">
      <w:pPr>
        <w:shd w:fill="ffffff" w:val="clear"/>
        <w:spacing w:after="280" w:line="360" w:lineRule="auto"/>
        <w:rPr>
          <w:rFonts w:ascii="Helvetica Neue" w:cs="Helvetica Neue" w:eastAsia="Helvetica Neue" w:hAnsi="Helvetica Neue"/>
          <w:sz w:val="28"/>
          <w:szCs w:val="28"/>
          <w:highlight w:val="white"/>
        </w:rPr>
      </w:pPr>
      <w:r w:rsidDel="00000000" w:rsidR="00000000" w:rsidRPr="00000000">
        <w:rPr>
          <w:rFonts w:ascii="Helvetica Neue" w:cs="Helvetica Neue" w:eastAsia="Helvetica Neue" w:hAnsi="Helvetica Neue"/>
          <w:sz w:val="28"/>
          <w:szCs w:val="28"/>
          <w:rtl w:val="0"/>
        </w:rPr>
        <w:t xml:space="preserve">Event planners have a major role to play in terms of having accessibility in mind in the planning, delivery and after the event. Providing access is the responsibility of the event organiser, and including people with disability in the planning of design, development and delivery is encouraged. To truly be inclusive, budget and resourcing needs to be allocated to provide accessible options and translation services. The marketing and promotion of the event should be inclusive and clear on what access services are being provided and provide opportunities for attendees to provide information on needs. Another way for events to be inclusive is to ensure disability representation in planning committees and as delivery partners. </w:t>
      </w:r>
      <w:r w:rsidDel="00000000" w:rsidR="00000000" w:rsidRPr="00000000">
        <w:rPr>
          <w:rtl w:val="0"/>
        </w:rPr>
      </w:r>
    </w:p>
    <w:p w:rsidR="00000000" w:rsidDel="00000000" w:rsidP="00000000" w:rsidRDefault="00000000" w:rsidRPr="00000000" w14:paraId="0000009F">
      <w:pPr>
        <w:shd w:fill="ffffff" w:val="clear"/>
        <w:spacing w:after="280" w:line="360" w:lineRule="auto"/>
        <w:rPr>
          <w:rFonts w:ascii="Helvetica Neue" w:cs="Helvetica Neue" w:eastAsia="Helvetica Neue" w:hAnsi="Helvetica Neue"/>
          <w:sz w:val="28"/>
          <w:szCs w:val="28"/>
          <w:highlight w:val="white"/>
        </w:rPr>
      </w:pPr>
      <w:r w:rsidDel="00000000" w:rsidR="00000000" w:rsidRPr="00000000">
        <w:rPr>
          <w:rFonts w:ascii="Helvetica Neue" w:cs="Helvetica Neue" w:eastAsia="Helvetica Neue" w:hAnsi="Helvetica Neue"/>
          <w:sz w:val="28"/>
          <w:szCs w:val="28"/>
          <w:highlight w:val="white"/>
          <w:rtl w:val="0"/>
        </w:rPr>
        <w:t xml:space="preserve">Ticketing</w:t>
      </w:r>
      <w:r w:rsidDel="00000000" w:rsidR="00000000" w:rsidRPr="00000000">
        <w:rPr>
          <w:rFonts w:ascii="Helvetica Neue" w:cs="Helvetica Neue" w:eastAsia="Helvetica Neue" w:hAnsi="Helvetica Neue"/>
          <w:sz w:val="28"/>
          <w:szCs w:val="28"/>
          <w:highlight w:val="white"/>
          <w:rtl w:val="0"/>
        </w:rPr>
        <w:t xml:space="preserve"> continues to be improved upon with both Ticketek and Ticketmaster identifying ways to streamline this process and improve the booking system for people with disability and companions, and advocating for developments. It is a collaborative effort with ticketing and venues to work together to ensure the sites are accessible and have suitable and adequate seating options available.</w:t>
      </w:r>
    </w:p>
    <w:p w:rsidR="00000000" w:rsidDel="00000000" w:rsidP="00000000" w:rsidRDefault="00000000" w:rsidRPr="00000000" w14:paraId="000000A0">
      <w:pPr>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In Australia,</w:t>
      </w:r>
      <w:r w:rsidDel="00000000" w:rsidR="00000000" w:rsidRPr="00000000">
        <w:rPr>
          <w:rFonts w:ascii="Helvetica Neue" w:cs="Helvetica Neue" w:eastAsia="Helvetica Neue" w:hAnsi="Helvetica Neue"/>
          <w:sz w:val="28"/>
          <w:szCs w:val="28"/>
          <w:rtl w:val="0"/>
        </w:rPr>
        <w:t xml:space="preserve"> most sporting and performance venues are not suitable as they have not been constructed to compliant stand</w:t>
      </w:r>
      <w:r w:rsidDel="00000000" w:rsidR="00000000" w:rsidRPr="00000000">
        <w:rPr>
          <w:rFonts w:ascii="Helvetica Neue" w:cs="Helvetica Neue" w:eastAsia="Helvetica Neue" w:hAnsi="Helvetica Neue"/>
          <w:sz w:val="28"/>
          <w:szCs w:val="28"/>
          <w:rtl w:val="0"/>
        </w:rPr>
        <w:t xml:space="preserve">ards or in some instances where upgrades have been </w:t>
      </w:r>
      <w:r w:rsidDel="00000000" w:rsidR="00000000" w:rsidRPr="00000000">
        <w:rPr>
          <w:rFonts w:ascii="Helvetica Neue" w:cs="Helvetica Neue" w:eastAsia="Helvetica Neue" w:hAnsi="Helvetica Neue"/>
          <w:sz w:val="28"/>
          <w:szCs w:val="28"/>
          <w:rtl w:val="0"/>
        </w:rPr>
        <w:t xml:space="preserve">made, limitations</w:t>
      </w:r>
      <w:r w:rsidDel="00000000" w:rsidR="00000000" w:rsidRPr="00000000">
        <w:rPr>
          <w:rFonts w:ascii="Helvetica Neue" w:cs="Helvetica Neue" w:eastAsia="Helvetica Neue" w:hAnsi="Helvetica Neue"/>
          <w:sz w:val="28"/>
          <w:szCs w:val="28"/>
          <w:rtl w:val="0"/>
        </w:rPr>
        <w:t xml:space="preserve"> such as heritage status has meant that some upgraded venues still fall short</w:t>
      </w:r>
      <w:r w:rsidDel="00000000" w:rsidR="00000000" w:rsidRPr="00000000">
        <w:rPr>
          <w:rFonts w:ascii="Helvetica Neue" w:cs="Helvetica Neue" w:eastAsia="Helvetica Neue" w:hAnsi="Helvetica Neue"/>
          <w:sz w:val="28"/>
          <w:szCs w:val="28"/>
          <w:rtl w:val="0"/>
        </w:rPr>
        <w:t xml:space="preserve">. </w:t>
      </w:r>
      <w:r w:rsidDel="00000000" w:rsidR="00000000" w:rsidRPr="00000000">
        <w:rPr>
          <w:rFonts w:ascii="Helvetica Neue" w:cs="Helvetica Neue" w:eastAsia="Helvetica Neue" w:hAnsi="Helvetica Neue"/>
          <w:sz w:val="28"/>
          <w:szCs w:val="28"/>
          <w:rtl w:val="0"/>
        </w:rPr>
        <w:t xml:space="preserve">When remodelling and renovating aged arenas and stadiums, it is important that architects and builders consult with the disabled community before construction to identify the priorities and necessities for enhanced amenity seating and wheelchair positions, as well as other accessible </w:t>
      </w:r>
      <w:r w:rsidDel="00000000" w:rsidR="00000000" w:rsidRPr="00000000">
        <w:rPr>
          <w:rFonts w:ascii="Helvetica Neue" w:cs="Helvetica Neue" w:eastAsia="Helvetica Neue" w:hAnsi="Helvetica Neue"/>
          <w:sz w:val="28"/>
          <w:szCs w:val="28"/>
          <w:rtl w:val="0"/>
        </w:rPr>
        <w:t xml:space="preserve">requirements</w:t>
      </w:r>
      <w:r w:rsidDel="00000000" w:rsidR="00000000" w:rsidRPr="00000000">
        <w:rPr>
          <w:rFonts w:ascii="Helvetica Neue" w:cs="Helvetica Neue" w:eastAsia="Helvetica Neue" w:hAnsi="Helvetica Neue"/>
          <w:sz w:val="28"/>
          <w:szCs w:val="28"/>
          <w:rtl w:val="0"/>
        </w:rPr>
        <w:t xml:space="preserve">. </w:t>
      </w:r>
      <w:r w:rsidDel="00000000" w:rsidR="00000000" w:rsidRPr="00000000">
        <w:rPr>
          <w:rFonts w:ascii="Helvetica Neue" w:cs="Helvetica Neue" w:eastAsia="Helvetica Neue" w:hAnsi="Helvetica Neue"/>
          <w:sz w:val="28"/>
          <w:szCs w:val="28"/>
          <w:rtl w:val="0"/>
        </w:rPr>
        <w:t xml:space="preserve">The redevelopment of the </w:t>
      </w:r>
      <w:hyperlink r:id="rId21">
        <w:r w:rsidDel="00000000" w:rsidR="00000000" w:rsidRPr="00000000">
          <w:rPr>
            <w:rFonts w:ascii="Helvetica Neue" w:cs="Helvetica Neue" w:eastAsia="Helvetica Neue" w:hAnsi="Helvetica Neue"/>
            <w:color w:val="1155cc"/>
            <w:sz w:val="28"/>
            <w:szCs w:val="28"/>
            <w:u w:val="single"/>
            <w:rtl w:val="0"/>
          </w:rPr>
          <w:t xml:space="preserve">Allianz Stadium</w:t>
        </w:r>
      </w:hyperlink>
      <w:r w:rsidDel="00000000" w:rsidR="00000000" w:rsidRPr="00000000">
        <w:rPr>
          <w:rFonts w:ascii="Helvetica Neue" w:cs="Helvetica Neue" w:eastAsia="Helvetica Neue" w:hAnsi="Helvetica Neue"/>
          <w:sz w:val="28"/>
          <w:szCs w:val="28"/>
          <w:rtl w:val="0"/>
        </w:rPr>
        <w:t xml:space="preserve"> in Sydney was </w:t>
      </w:r>
      <w:r w:rsidDel="00000000" w:rsidR="00000000" w:rsidRPr="00000000">
        <w:rPr>
          <w:rFonts w:ascii="Helvetica Neue" w:cs="Helvetica Neue" w:eastAsia="Helvetica Neue" w:hAnsi="Helvetica Neue"/>
          <w:sz w:val="28"/>
          <w:szCs w:val="28"/>
          <w:rtl w:val="0"/>
        </w:rPr>
        <w:t xml:space="preserve">designed to meet the accessibility needs of members, guests and patrons of the venue including accessible gates, </w:t>
      </w:r>
      <w:r w:rsidDel="00000000" w:rsidR="00000000" w:rsidRPr="00000000">
        <w:rPr>
          <w:rFonts w:ascii="Helvetica Neue" w:cs="Helvetica Neue" w:eastAsia="Helvetica Neue" w:hAnsi="Helvetica Neue"/>
          <w:sz w:val="28"/>
          <w:szCs w:val="28"/>
          <w:rtl w:val="0"/>
        </w:rPr>
        <w:t xml:space="preserve">Hearing Loop facilities available at box offices and some food and beverage outlets, accessible bays for seating throughout the stadium and accessible bathrooms (including one Changing Places Bathroom). </w:t>
      </w:r>
    </w:p>
    <w:tbl>
      <w:tblPr>
        <w:tblStyle w:val="Table5"/>
        <w:tblW w:w="90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0"/>
        <w:tblGridChange w:id="0">
          <w:tblGrid>
            <w:gridCol w:w="90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b w:val="1"/>
                <w:sz w:val="28"/>
                <w:szCs w:val="28"/>
                <w:rtl w:val="0"/>
              </w:rPr>
              <w:t xml:space="preserve">Enhancing the event experience </w:t>
            </w: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A2">
            <w:pPr>
              <w:shd w:fill="ffffff" w:val="clear"/>
              <w:spacing w:after="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The </w:t>
            </w:r>
            <w:hyperlink r:id="rId22">
              <w:r w:rsidDel="00000000" w:rsidR="00000000" w:rsidRPr="00000000">
                <w:rPr>
                  <w:rFonts w:ascii="Helvetica Neue" w:cs="Helvetica Neue" w:eastAsia="Helvetica Neue" w:hAnsi="Helvetica Neue"/>
                  <w:color w:val="0f54cc"/>
                  <w:sz w:val="28"/>
                  <w:szCs w:val="28"/>
                  <w:u w:val="single"/>
                  <w:rtl w:val="0"/>
                </w:rPr>
                <w:t xml:space="preserve">Optus Stadium </w:t>
              </w:r>
            </w:hyperlink>
            <w:r w:rsidDel="00000000" w:rsidR="00000000" w:rsidRPr="00000000">
              <w:rPr>
                <w:rFonts w:ascii="Helvetica Neue" w:cs="Helvetica Neue" w:eastAsia="Helvetica Neue" w:hAnsi="Helvetica Neue"/>
                <w:sz w:val="28"/>
                <w:szCs w:val="28"/>
                <w:rtl w:val="0"/>
              </w:rPr>
              <w:t xml:space="preserve">in Perth is another example of a stadium serving the accessible tourism market with more than 60 universal accessible toilets, three changing places toilets (the first stadium in Australia to have more than one), universal access seating throughout the Stadium, 450 wheelchair positions located throughout the arena and across levels, 327 enhanced amenity seating, lifts, and permanent ACROD parking bays. The overall experience at the Stadium has been designed with accessibility in mind with stadium tours fully accessible and rooftop experiences available for people with disability to participate in. </w:t>
            </w:r>
            <w:r w:rsidDel="00000000" w:rsidR="00000000" w:rsidRPr="00000000">
              <w:rPr>
                <w:rtl w:val="0"/>
              </w:rPr>
            </w:r>
          </w:p>
        </w:tc>
      </w:tr>
    </w:tbl>
    <w:p w:rsidR="00000000" w:rsidDel="00000000" w:rsidP="00000000" w:rsidRDefault="00000000" w:rsidRPr="00000000" w14:paraId="000000A3">
      <w:pPr>
        <w:shd w:fill="ffffff" w:val="clear"/>
        <w:spacing w:after="0" w:line="360" w:lineRule="auto"/>
        <w:rPr>
          <w:rFonts w:ascii="Helvetica Neue" w:cs="Helvetica Neue" w:eastAsia="Helvetica Neue" w:hAnsi="Helvetica Neue"/>
          <w:sz w:val="28"/>
          <w:szCs w:val="28"/>
        </w:rPr>
      </w:pPr>
      <w:r w:rsidDel="00000000" w:rsidR="00000000" w:rsidRPr="00000000">
        <w:rPr>
          <w:rtl w:val="0"/>
        </w:rPr>
      </w:r>
    </w:p>
    <w:tbl>
      <w:tblPr>
        <w:tblStyle w:val="Table6"/>
        <w:tblW w:w="90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0"/>
        <w:tblGridChange w:id="0">
          <w:tblGrid>
            <w:gridCol w:w="90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b w:val="1"/>
                <w:sz w:val="28"/>
                <w:szCs w:val="28"/>
                <w:rtl w:val="0"/>
              </w:rPr>
              <w:t xml:space="preserve">Creating a legacy  </w:t>
            </w: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A5">
            <w:pPr>
              <w:shd w:fill="ffffff" w:val="clear"/>
              <w:spacing w:after="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To ensure success for the Brisbane 2032 Olympic and Paralympic Games, the foundations and model has been set for how Brisbane can deliver an accessible event for all, spectators and athletes, based on the success and legacy of both the Gold Coast Commonwealth Games 2018 and Invictus Games 2018 in Sydney. As well as this is learning from past Olympic events where social legacy outcomes came of age and new standards for accessibility and equality were set for all sports and athletes. With 10 years till the Brisbane 2032 Games, it provides a great opportunity to showcase sport for people with disability and help set new standards for inclusion, accessibility and equality. </w:t>
            </w:r>
          </w:p>
        </w:tc>
      </w:tr>
    </w:tbl>
    <w:p w:rsidR="00000000" w:rsidDel="00000000" w:rsidP="00000000" w:rsidRDefault="00000000" w:rsidRPr="00000000" w14:paraId="000000A6">
      <w:pPr>
        <w:shd w:fill="ffffff" w:val="clear"/>
        <w:spacing w:after="280" w:lineRule="auto"/>
        <w:rPr>
          <w:rFonts w:ascii="Helvetica Neue" w:cs="Helvetica Neue" w:eastAsia="Helvetica Neue" w:hAnsi="Helvetica Neue"/>
          <w:color w:val="674ea7"/>
        </w:rPr>
      </w:pPr>
      <w:r w:rsidDel="00000000" w:rsidR="00000000" w:rsidRPr="00000000">
        <w:rPr>
          <w:rtl w:val="0"/>
        </w:rPr>
      </w:r>
    </w:p>
    <w:p w:rsidR="00000000" w:rsidDel="00000000" w:rsidP="00000000" w:rsidRDefault="00000000" w:rsidRPr="00000000" w14:paraId="000000A7">
      <w:pPr>
        <w:pStyle w:val="Heading2"/>
        <w:shd w:fill="ffffff" w:val="clear"/>
        <w:spacing w:after="280" w:lineRule="auto"/>
        <w:rPr>
          <w:rFonts w:ascii="Helvetica Neue" w:cs="Helvetica Neue" w:eastAsia="Helvetica Neue" w:hAnsi="Helvetica Neue"/>
        </w:rPr>
      </w:pPr>
      <w:bookmarkStart w:colFirst="0" w:colLast="0" w:name="_hqwoycvbwll" w:id="22"/>
      <w:bookmarkEnd w:id="22"/>
      <w:r w:rsidDel="00000000" w:rsidR="00000000" w:rsidRPr="00000000">
        <w:rPr>
          <w:rFonts w:ascii="Helvetica Neue" w:cs="Helvetica Neue" w:eastAsia="Helvetica Neue" w:hAnsi="Helvetica Neue"/>
          <w:rtl w:val="0"/>
        </w:rPr>
        <w:t xml:space="preserve">Organisations and Initiatives </w:t>
      </w:r>
      <w:r w:rsidDel="00000000" w:rsidR="00000000" w:rsidRPr="00000000">
        <w:rPr>
          <w:rtl w:val="0"/>
        </w:rPr>
      </w:r>
    </w:p>
    <w:p w:rsidR="00000000" w:rsidDel="00000000" w:rsidP="00000000" w:rsidRDefault="00000000" w:rsidRPr="00000000" w14:paraId="000000A8">
      <w:pPr>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There are a number of organisations and initiatives who service the accessible industry through education, training, guidance, reviews, and grants. A number of design specialists and architects exist who focus on working with tourism and hospitality organisations to ensure accessibility is considered throughout by incorporating universal design through the space. ​These organisations and initiatives aim to remove the stigma within society and the environment, addressing the social model of disability. ​</w:t>
      </w:r>
    </w:p>
    <w:p w:rsidR="00000000" w:rsidDel="00000000" w:rsidP="00000000" w:rsidRDefault="00000000" w:rsidRPr="00000000" w14:paraId="000000A9">
      <w:pPr>
        <w:spacing w:line="360" w:lineRule="auto"/>
        <w:rPr>
          <w:rFonts w:ascii="Helvetica Neue" w:cs="Helvetica Neue" w:eastAsia="Helvetica Neue" w:hAnsi="Helvetica Neue"/>
          <w:sz w:val="28"/>
          <w:szCs w:val="28"/>
        </w:rPr>
      </w:pPr>
      <w:hyperlink r:id="rId23">
        <w:r w:rsidDel="00000000" w:rsidR="00000000" w:rsidRPr="00000000">
          <w:rPr>
            <w:rFonts w:ascii="Helvetica Neue" w:cs="Helvetica Neue" w:eastAsia="Helvetica Neue" w:hAnsi="Helvetica Neue"/>
            <w:color w:val="0f54cc"/>
            <w:sz w:val="28"/>
            <w:szCs w:val="28"/>
            <w:u w:val="single"/>
            <w:rtl w:val="0"/>
          </w:rPr>
          <w:t xml:space="preserve">GetAboutAble</w:t>
        </w:r>
      </w:hyperlink>
      <w:r w:rsidDel="00000000" w:rsidR="00000000" w:rsidRPr="00000000">
        <w:rPr>
          <w:rFonts w:ascii="Helvetica Neue" w:cs="Helvetica Neue" w:eastAsia="Helvetica Neue" w:hAnsi="Helvetica Neue"/>
          <w:sz w:val="28"/>
          <w:szCs w:val="28"/>
          <w:rtl w:val="0"/>
        </w:rPr>
        <w:t xml:space="preserve"> is a social enterprise focused on improving travel and leisure options for people with disabilities and offers a unique platform to promote inclusive businesses around the globe. GetAboutAble are the producers of the Accessible and Inclusive Tourism Conference in the Asia-Pacific (</w:t>
      </w:r>
      <w:hyperlink r:id="rId24">
        <w:r w:rsidDel="00000000" w:rsidR="00000000" w:rsidRPr="00000000">
          <w:rPr>
            <w:rFonts w:ascii="Helvetica Neue" w:cs="Helvetica Neue" w:eastAsia="Helvetica Neue" w:hAnsi="Helvetica Neue"/>
            <w:color w:val="0f54cc"/>
            <w:sz w:val="28"/>
            <w:szCs w:val="28"/>
            <w:u w:val="single"/>
            <w:rtl w:val="0"/>
          </w:rPr>
          <w:t xml:space="preserve">AITCAP</w:t>
        </w:r>
      </w:hyperlink>
      <w:r w:rsidDel="00000000" w:rsidR="00000000" w:rsidRPr="00000000">
        <w:rPr>
          <w:rFonts w:ascii="Helvetica Neue" w:cs="Helvetica Neue" w:eastAsia="Helvetica Neue" w:hAnsi="Helvetica Neue"/>
          <w:sz w:val="28"/>
          <w:szCs w:val="28"/>
          <w:rtl w:val="0"/>
        </w:rPr>
        <w:t xml:space="preserve">) which showcases and highlights the value of the accessible and inclusive market, opportunities for growth and connections with industry. In a collaboration with YouLi, an</w:t>
      </w:r>
      <w:hyperlink r:id="rId25">
        <w:r w:rsidDel="00000000" w:rsidR="00000000" w:rsidRPr="00000000">
          <w:rPr>
            <w:rFonts w:ascii="Helvetica Neue" w:cs="Helvetica Neue" w:eastAsia="Helvetica Neue" w:hAnsi="Helvetica Neue"/>
            <w:sz w:val="28"/>
            <w:szCs w:val="28"/>
            <w:u w:val="single"/>
            <w:rtl w:val="0"/>
          </w:rPr>
          <w:t xml:space="preserve"> </w:t>
        </w:r>
      </w:hyperlink>
      <w:hyperlink r:id="rId26">
        <w:r w:rsidDel="00000000" w:rsidR="00000000" w:rsidRPr="00000000">
          <w:rPr>
            <w:rFonts w:ascii="Helvetica Neue" w:cs="Helvetica Neue" w:eastAsia="Helvetica Neue" w:hAnsi="Helvetica Neue"/>
            <w:color w:val="0f54cc"/>
            <w:sz w:val="28"/>
            <w:szCs w:val="28"/>
            <w:u w:val="single"/>
            <w:rtl w:val="0"/>
          </w:rPr>
          <w:t xml:space="preserve">accessible travel marketplace</w:t>
        </w:r>
      </w:hyperlink>
      <w:r w:rsidDel="00000000" w:rsidR="00000000" w:rsidRPr="00000000">
        <w:rPr>
          <w:rFonts w:ascii="Helvetica Neue" w:cs="Helvetica Neue" w:eastAsia="Helvetica Neue" w:hAnsi="Helvetica Neue"/>
          <w:sz w:val="28"/>
          <w:szCs w:val="28"/>
          <w:rtl w:val="0"/>
        </w:rPr>
        <w:t xml:space="preserve"> was launched to make it easier for people with disabilities to find and book accessible travel experiences. Similarly, </w:t>
      </w:r>
      <w:hyperlink r:id="rId27">
        <w:r w:rsidDel="00000000" w:rsidR="00000000" w:rsidRPr="00000000">
          <w:rPr>
            <w:rFonts w:ascii="Helvetica Neue" w:cs="Helvetica Neue" w:eastAsia="Helvetica Neue" w:hAnsi="Helvetica Neue"/>
            <w:color w:val="0f54cc"/>
            <w:sz w:val="28"/>
            <w:szCs w:val="28"/>
            <w:u w:val="single"/>
            <w:rtl w:val="0"/>
          </w:rPr>
          <w:t xml:space="preserve">WheelEasy</w:t>
        </w:r>
      </w:hyperlink>
      <w:r w:rsidDel="00000000" w:rsidR="00000000" w:rsidRPr="00000000">
        <w:rPr>
          <w:rFonts w:ascii="Helvetica Neue" w:cs="Helvetica Neue" w:eastAsia="Helvetica Neue" w:hAnsi="Helvetica Neue"/>
          <w:sz w:val="28"/>
          <w:szCs w:val="28"/>
          <w:rtl w:val="0"/>
        </w:rPr>
        <w:t xml:space="preserve"> provides geo-location maps and wheelchair-accessible information for destinations and attractions. </w:t>
      </w:r>
    </w:p>
    <w:p w:rsidR="00000000" w:rsidDel="00000000" w:rsidP="00000000" w:rsidRDefault="00000000" w:rsidRPr="00000000" w14:paraId="000000AA">
      <w:pPr>
        <w:spacing w:line="36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AB">
      <w:pPr>
        <w:spacing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Training programs for staff and workplaces are available for better education and awareness of the accessible tourism sector and the needs of people with disability for staff to better deliver exceptional customer experiences. Some examples include the </w:t>
      </w:r>
      <w:hyperlink r:id="rId28">
        <w:r w:rsidDel="00000000" w:rsidR="00000000" w:rsidRPr="00000000">
          <w:rPr>
            <w:rFonts w:ascii="Helvetica Neue" w:cs="Helvetica Neue" w:eastAsia="Helvetica Neue" w:hAnsi="Helvetica Neue"/>
            <w:color w:val="0f54cc"/>
            <w:sz w:val="28"/>
            <w:szCs w:val="28"/>
            <w:u w:val="single"/>
            <w:rtl w:val="0"/>
          </w:rPr>
          <w:t xml:space="preserve">William Angliss Institute Disability Awareness Training</w:t>
        </w:r>
      </w:hyperlink>
      <w:r w:rsidDel="00000000" w:rsidR="00000000" w:rsidRPr="00000000">
        <w:rPr>
          <w:rFonts w:ascii="Helvetica Neue" w:cs="Helvetica Neue" w:eastAsia="Helvetica Neue" w:hAnsi="Helvetica Neue"/>
          <w:sz w:val="28"/>
          <w:szCs w:val="28"/>
          <w:rtl w:val="0"/>
        </w:rPr>
        <w:t xml:space="preserve">, the </w:t>
      </w:r>
      <w:hyperlink r:id="rId29">
        <w:r w:rsidDel="00000000" w:rsidR="00000000" w:rsidRPr="00000000">
          <w:rPr>
            <w:rFonts w:ascii="Helvetica Neue" w:cs="Helvetica Neue" w:eastAsia="Helvetica Neue" w:hAnsi="Helvetica Neue"/>
            <w:color w:val="0f54cc"/>
            <w:sz w:val="28"/>
            <w:szCs w:val="28"/>
            <w:u w:val="single"/>
            <w:rtl w:val="0"/>
          </w:rPr>
          <w:t xml:space="preserve">SBS </w:t>
        </w:r>
      </w:hyperlink>
      <w:hyperlink r:id="rId30">
        <w:r w:rsidDel="00000000" w:rsidR="00000000" w:rsidRPr="00000000">
          <w:rPr>
            <w:rFonts w:ascii="Helvetica Neue" w:cs="Helvetica Neue" w:eastAsia="Helvetica Neue" w:hAnsi="Helvetica Neue"/>
            <w:color w:val="0f54cc"/>
            <w:sz w:val="28"/>
            <w:szCs w:val="28"/>
            <w:u w:val="single"/>
            <w:rtl w:val="0"/>
          </w:rPr>
          <w:t xml:space="preserve">Inclusion Program</w:t>
        </w:r>
      </w:hyperlink>
      <w:r w:rsidDel="00000000" w:rsidR="00000000" w:rsidRPr="00000000">
        <w:rPr>
          <w:rFonts w:ascii="Helvetica Neue" w:cs="Helvetica Neue" w:eastAsia="Helvetica Neue" w:hAnsi="Helvetica Neue"/>
          <w:sz w:val="28"/>
          <w:szCs w:val="28"/>
          <w:rtl w:val="0"/>
        </w:rPr>
        <w:t xml:space="preserve">, programs through </w:t>
      </w:r>
      <w:hyperlink r:id="rId31">
        <w:r w:rsidDel="00000000" w:rsidR="00000000" w:rsidRPr="00000000">
          <w:rPr>
            <w:rFonts w:ascii="Helvetica Neue" w:cs="Helvetica Neue" w:eastAsia="Helvetica Neue" w:hAnsi="Helvetica Neue"/>
            <w:sz w:val="28"/>
            <w:szCs w:val="28"/>
            <w:u w:val="single"/>
            <w:rtl w:val="0"/>
          </w:rPr>
          <w:t xml:space="preserve">​</w:t>
        </w:r>
      </w:hyperlink>
      <w:hyperlink r:id="rId32">
        <w:r w:rsidDel="00000000" w:rsidR="00000000" w:rsidRPr="00000000">
          <w:rPr>
            <w:rFonts w:ascii="Helvetica Neue" w:cs="Helvetica Neue" w:eastAsia="Helvetica Neue" w:hAnsi="Helvetica Neue"/>
            <w:color w:val="0f54cc"/>
            <w:sz w:val="28"/>
            <w:szCs w:val="28"/>
            <w:u w:val="single"/>
            <w:rtl w:val="0"/>
          </w:rPr>
          <w:t xml:space="preserve">Get Skilled Access</w:t>
        </w:r>
      </w:hyperlink>
      <w:r w:rsidDel="00000000" w:rsidR="00000000" w:rsidRPr="00000000">
        <w:rPr>
          <w:rFonts w:ascii="Helvetica Neue" w:cs="Helvetica Neue" w:eastAsia="Helvetica Neue" w:hAnsi="Helvetica Neue"/>
          <w:sz w:val="28"/>
          <w:szCs w:val="28"/>
          <w:rtl w:val="0"/>
        </w:rPr>
        <w:t xml:space="preserve">, as well as specific accessible tourism training modules which were developed by </w:t>
      </w:r>
      <w:r w:rsidDel="00000000" w:rsidR="00000000" w:rsidRPr="00000000">
        <w:rPr>
          <w:rFonts w:ascii="Helvetica Neue" w:cs="Helvetica Neue" w:eastAsia="Helvetica Neue" w:hAnsi="Helvetica Neue"/>
          <w:sz w:val="28"/>
          <w:szCs w:val="28"/>
          <w:rtl w:val="0"/>
        </w:rPr>
        <w:t xml:space="preserve">the </w:t>
      </w:r>
      <w:hyperlink r:id="rId33">
        <w:r w:rsidDel="00000000" w:rsidR="00000000" w:rsidRPr="00000000">
          <w:rPr>
            <w:rFonts w:ascii="Helvetica Neue" w:cs="Helvetica Neue" w:eastAsia="Helvetica Neue" w:hAnsi="Helvetica Neue"/>
            <w:color w:val="1155cc"/>
            <w:sz w:val="28"/>
            <w:szCs w:val="28"/>
            <w:u w:val="single"/>
            <w:rtl w:val="0"/>
          </w:rPr>
          <w:t xml:space="preserve">Australian Tourism Industry Council</w:t>
        </w:r>
      </w:hyperlink>
      <w:r w:rsidDel="00000000" w:rsidR="00000000" w:rsidRPr="00000000">
        <w:rPr>
          <w:rFonts w:ascii="Helvetica Neue" w:cs="Helvetica Neue" w:eastAsia="Helvetica Neue" w:hAnsi="Helvetica Neue"/>
          <w:sz w:val="28"/>
          <w:szCs w:val="28"/>
          <w:rtl w:val="0"/>
        </w:rPr>
        <w:t xml:space="preserve"> in collaboration with Travability and implemented across various states.</w:t>
      </w:r>
      <w:r w:rsidDel="00000000" w:rsidR="00000000" w:rsidRPr="00000000">
        <w:rPr>
          <w:rtl w:val="0"/>
        </w:rPr>
      </w:r>
    </w:p>
    <w:p w:rsidR="00000000" w:rsidDel="00000000" w:rsidP="00000000" w:rsidRDefault="00000000" w:rsidRPr="00000000" w14:paraId="000000AC">
      <w:pPr>
        <w:spacing w:line="360" w:lineRule="auto"/>
        <w:rPr>
          <w:rFonts w:ascii="Helvetica Neue" w:cs="Helvetica Neue" w:eastAsia="Helvetica Neue" w:hAnsi="Helvetica Neue"/>
          <w:color w:val="674ea7"/>
          <w:sz w:val="28"/>
          <w:szCs w:val="28"/>
        </w:rPr>
      </w:pPr>
      <w:r w:rsidDel="00000000" w:rsidR="00000000" w:rsidRPr="00000000">
        <w:rPr>
          <w:rtl w:val="0"/>
        </w:rPr>
      </w:r>
    </w:p>
    <w:tbl>
      <w:tblPr>
        <w:tblStyle w:val="Table7"/>
        <w:tblW w:w="90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0"/>
        <w:tblGridChange w:id="0">
          <w:tblGrid>
            <w:gridCol w:w="90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b w:val="1"/>
                <w:sz w:val="28"/>
                <w:szCs w:val="28"/>
                <w:rtl w:val="0"/>
              </w:rPr>
              <w:t xml:space="preserve">Changing Places implementation</w:t>
            </w: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AE">
            <w:pPr>
              <w:shd w:fill="ffffff" w:val="clear"/>
              <w:spacing w:after="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Changing Places is an initiative advocating for major public spaces across Australia by installing full sized adult changing tables and hoists into public toilets. Accessible adult change facilities were included in the 2019 National Construction Code - Building Codes of Australia (BCA), Volume 1. In addition to what is legislated in the BCA, the </w:t>
            </w:r>
            <w:hyperlink r:id="rId34">
              <w:r w:rsidDel="00000000" w:rsidR="00000000" w:rsidRPr="00000000">
                <w:rPr>
                  <w:rFonts w:ascii="Helvetica Neue" w:cs="Helvetica Neue" w:eastAsia="Helvetica Neue" w:hAnsi="Helvetica Neue"/>
                  <w:sz w:val="28"/>
                  <w:szCs w:val="28"/>
                  <w:u w:val="single"/>
                  <w:rtl w:val="0"/>
                </w:rPr>
                <w:t xml:space="preserve">Changing Places </w:t>
              </w:r>
            </w:hyperlink>
            <w:r w:rsidDel="00000000" w:rsidR="00000000" w:rsidRPr="00000000">
              <w:rPr>
                <w:rFonts w:ascii="Helvetica Neue" w:cs="Helvetica Neue" w:eastAsia="Helvetica Neue" w:hAnsi="Helvetica Neue"/>
                <w:sz w:val="28"/>
                <w:szCs w:val="28"/>
                <w:rtl w:val="0"/>
              </w:rPr>
              <w:t xml:space="preserve">campaign calls for changing places toilets to be installed in all major public spaces including city centres, shopping centres, hospitals, highway </w:t>
            </w:r>
            <w:r w:rsidDel="00000000" w:rsidR="00000000" w:rsidRPr="00000000">
              <w:rPr>
                <w:rFonts w:ascii="Helvetica Neue" w:cs="Helvetica Neue" w:eastAsia="Helvetica Neue" w:hAnsi="Helvetica Neue"/>
                <w:sz w:val="28"/>
                <w:szCs w:val="28"/>
                <w:rtl w:val="0"/>
              </w:rPr>
              <w:t xml:space="preserve">services</w:t>
            </w:r>
            <w:r w:rsidDel="00000000" w:rsidR="00000000" w:rsidRPr="00000000">
              <w:rPr>
                <w:rFonts w:ascii="Helvetica Neue" w:cs="Helvetica Neue" w:eastAsia="Helvetica Neue" w:hAnsi="Helvetica Neue"/>
                <w:sz w:val="28"/>
                <w:szCs w:val="28"/>
                <w:rtl w:val="0"/>
              </w:rPr>
              <w:t xml:space="preserve"> stations, libraries and leisure complexes, major railway stations, airports and arts venues. Shepparton in Victoria was announced a Changing Places region in October, 2022 as part of their broader focus on access and inclusion. </w:t>
            </w:r>
          </w:p>
        </w:tc>
      </w:tr>
    </w:tbl>
    <w:p w:rsidR="00000000" w:rsidDel="00000000" w:rsidP="00000000" w:rsidRDefault="00000000" w:rsidRPr="00000000" w14:paraId="000000AF">
      <w:pPr>
        <w:spacing w:line="360" w:lineRule="auto"/>
        <w:rPr>
          <w:rFonts w:ascii="Helvetica Neue" w:cs="Helvetica Neue" w:eastAsia="Helvetica Neue" w:hAnsi="Helvetica Neue"/>
          <w:color w:val="674ea7"/>
          <w:sz w:val="28"/>
          <w:szCs w:val="28"/>
        </w:rPr>
      </w:pPr>
      <w:r w:rsidDel="00000000" w:rsidR="00000000" w:rsidRPr="00000000">
        <w:rPr>
          <w:rtl w:val="0"/>
        </w:rPr>
      </w:r>
    </w:p>
    <w:tbl>
      <w:tblPr>
        <w:tblStyle w:val="Table8"/>
        <w:tblW w:w="90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0"/>
        <w:tblGridChange w:id="0">
          <w:tblGrid>
            <w:gridCol w:w="90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b w:val="1"/>
                <w:sz w:val="28"/>
                <w:szCs w:val="28"/>
                <w:rtl w:val="0"/>
              </w:rPr>
              <w:t xml:space="preserve">Spreading the message </w:t>
            </w: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B1">
            <w:pPr>
              <w:shd w:fill="ffffff" w:val="clear"/>
              <w:spacing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Australia’s first disability travel specific magazine was launched in 2019, </w:t>
            </w:r>
            <w:hyperlink r:id="rId35">
              <w:r w:rsidDel="00000000" w:rsidR="00000000" w:rsidRPr="00000000">
                <w:rPr>
                  <w:rFonts w:ascii="Helvetica Neue" w:cs="Helvetica Neue" w:eastAsia="Helvetica Neue" w:hAnsi="Helvetica Neue"/>
                  <w:color w:val="0f54cc"/>
                  <w:sz w:val="28"/>
                  <w:szCs w:val="28"/>
                  <w:u w:val="single"/>
                  <w:rtl w:val="0"/>
                </w:rPr>
                <w:t xml:space="preserve">Travel Without Limits</w:t>
              </w:r>
            </w:hyperlink>
            <w:r w:rsidDel="00000000" w:rsidR="00000000" w:rsidRPr="00000000">
              <w:rPr>
                <w:rFonts w:ascii="Helvetica Neue" w:cs="Helvetica Neue" w:eastAsia="Helvetica Neue" w:hAnsi="Helvetica Neue"/>
                <w:sz w:val="28"/>
                <w:szCs w:val="28"/>
                <w:rtl w:val="0"/>
              </w:rPr>
              <w:t xml:space="preserve"> was</w:t>
            </w:r>
            <w:r w:rsidDel="00000000" w:rsidR="00000000" w:rsidRPr="00000000">
              <w:rPr>
                <w:rFonts w:ascii="Helvetica Neue" w:cs="Helvetica Neue" w:eastAsia="Helvetica Neue" w:hAnsi="Helvetica Neue"/>
                <w:sz w:val="28"/>
                <w:szCs w:val="28"/>
                <w:rtl w:val="0"/>
              </w:rPr>
              <w:t xml:space="preserve"> developed to share accessible information for the varied needs and challenges faced by people with disability while travelling and focuses on international experiences. </w:t>
            </w:r>
          </w:p>
        </w:tc>
      </w:tr>
    </w:tbl>
    <w:p w:rsidR="00000000" w:rsidDel="00000000" w:rsidP="00000000" w:rsidRDefault="00000000" w:rsidRPr="00000000" w14:paraId="000000B2">
      <w:pPr>
        <w:rPr>
          <w:rFonts w:ascii="Helvetica Neue" w:cs="Helvetica Neue" w:eastAsia="Helvetica Neue" w:hAnsi="Helvetica Neue"/>
          <w:color w:val="674ea7"/>
        </w:rPr>
      </w:pPr>
      <w:r w:rsidDel="00000000" w:rsidR="00000000" w:rsidRPr="00000000">
        <w:rPr>
          <w:rtl w:val="0"/>
        </w:rPr>
      </w:r>
    </w:p>
    <w:p w:rsidR="00000000" w:rsidDel="00000000" w:rsidP="00000000" w:rsidRDefault="00000000" w:rsidRPr="00000000" w14:paraId="000000B3">
      <w:pPr>
        <w:pStyle w:val="Heading2"/>
        <w:pageBreakBefore w:val="0"/>
        <w:shd w:fill="ffffff" w:val="clear"/>
        <w:spacing w:after="280" w:lineRule="auto"/>
        <w:rPr>
          <w:rFonts w:ascii="Helvetica Neue" w:cs="Helvetica Neue" w:eastAsia="Helvetica Neue" w:hAnsi="Helvetica Neue"/>
        </w:rPr>
      </w:pPr>
      <w:bookmarkStart w:colFirst="0" w:colLast="0" w:name="_dybjzxhi9s5f" w:id="23"/>
      <w:bookmarkEnd w:id="23"/>
      <w:r w:rsidDel="00000000" w:rsidR="00000000" w:rsidRPr="00000000">
        <w:rPr>
          <w:rFonts w:ascii="Helvetica Neue" w:cs="Helvetica Neue" w:eastAsia="Helvetica Neue" w:hAnsi="Helvetica Neue"/>
          <w:rtl w:val="0"/>
        </w:rPr>
        <w:t xml:space="preserve">Accommodation </w:t>
      </w:r>
      <w:r w:rsidDel="00000000" w:rsidR="00000000" w:rsidRPr="00000000">
        <w:rPr>
          <w:rtl w:val="0"/>
        </w:rPr>
      </w:r>
    </w:p>
    <w:p w:rsidR="00000000" w:rsidDel="00000000" w:rsidP="00000000" w:rsidRDefault="00000000" w:rsidRPr="00000000" w14:paraId="000000B4">
      <w:pPr>
        <w:pageBreakBefore w:val="0"/>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w:t>
      </w:r>
      <w:r w:rsidDel="00000000" w:rsidR="00000000" w:rsidRPr="00000000">
        <w:rPr>
          <w:rFonts w:ascii="Helvetica Neue" w:cs="Helvetica Neue" w:eastAsia="Helvetica Neue" w:hAnsi="Helvetica Neue"/>
          <w:sz w:val="28"/>
          <w:szCs w:val="28"/>
          <w:rtl w:val="0"/>
        </w:rPr>
        <w:t xml:space="preserve">here</w:t>
      </w:r>
      <w:r w:rsidDel="00000000" w:rsidR="00000000" w:rsidRPr="00000000">
        <w:rPr>
          <w:rFonts w:ascii="Helvetica Neue" w:cs="Helvetica Neue" w:eastAsia="Helvetica Neue" w:hAnsi="Helvetica Neue"/>
          <w:sz w:val="28"/>
          <w:szCs w:val="28"/>
          <w:rtl w:val="0"/>
        </w:rPr>
        <w:t xml:space="preserve"> is a gap throughout Australia in </w:t>
      </w:r>
      <w:r w:rsidDel="00000000" w:rsidR="00000000" w:rsidRPr="00000000">
        <w:rPr>
          <w:rFonts w:ascii="Helvetica Neue" w:cs="Helvetica Neue" w:eastAsia="Helvetica Neue" w:hAnsi="Helvetica Neue"/>
          <w:sz w:val="28"/>
          <w:szCs w:val="28"/>
          <w:rtl w:val="0"/>
        </w:rPr>
        <w:t xml:space="preserve">providing integrated accessible experiences</w:t>
      </w:r>
      <w:r w:rsidDel="00000000" w:rsidR="00000000" w:rsidRPr="00000000">
        <w:rPr>
          <w:rFonts w:ascii="Helvetica Neue" w:cs="Helvetica Neue" w:eastAsia="Helvetica Neue" w:hAnsi="Helvetica Neue"/>
          <w:sz w:val="28"/>
          <w:szCs w:val="28"/>
          <w:rtl w:val="0"/>
        </w:rPr>
        <w:t xml:space="preserve"> and facilities in accommodation offerings. W</w:t>
      </w:r>
      <w:r w:rsidDel="00000000" w:rsidR="00000000" w:rsidRPr="00000000">
        <w:rPr>
          <w:rFonts w:ascii="Helvetica Neue" w:cs="Helvetica Neue" w:eastAsia="Helvetica Neue" w:hAnsi="Helvetica Neue"/>
          <w:sz w:val="28"/>
          <w:szCs w:val="28"/>
          <w:rtl w:val="0"/>
        </w:rPr>
        <w:t xml:space="preserve">hile</w:t>
      </w:r>
      <w:r w:rsidDel="00000000" w:rsidR="00000000" w:rsidRPr="00000000">
        <w:rPr>
          <w:rFonts w:ascii="Helvetica Neue" w:cs="Helvetica Neue" w:eastAsia="Helvetica Neue" w:hAnsi="Helvetica Neue"/>
          <w:sz w:val="28"/>
          <w:szCs w:val="28"/>
          <w:rtl w:val="0"/>
        </w:rPr>
        <w:t xml:space="preserve"> some hotels may have large and modern designed accessible rooms and bathrooms,</w:t>
      </w:r>
      <w:r w:rsidDel="00000000" w:rsidR="00000000" w:rsidRPr="00000000">
        <w:rPr>
          <w:rFonts w:ascii="Helvetica Neue" w:cs="Helvetica Neue" w:eastAsia="Helvetica Neue" w:hAnsi="Helvetica Neue"/>
          <w:sz w:val="28"/>
          <w:szCs w:val="28"/>
          <w:rtl w:val="0"/>
        </w:rPr>
        <w:t xml:space="preserve"> in most cases</w:t>
      </w:r>
      <w:r w:rsidDel="00000000" w:rsidR="00000000" w:rsidRPr="00000000">
        <w:rPr>
          <w:rFonts w:ascii="Helvetica Neue" w:cs="Helvetica Neue" w:eastAsia="Helvetica Neue" w:hAnsi="Helvetica Neue"/>
          <w:sz w:val="28"/>
          <w:szCs w:val="28"/>
          <w:rtl w:val="0"/>
        </w:rPr>
        <w:t xml:space="preserve"> the rest of the hotel is not accessible. This has been noted in terms of lighting, lifts, pool and spa access, flooring, and other amenities. </w:t>
      </w:r>
    </w:p>
    <w:p w:rsidR="00000000" w:rsidDel="00000000" w:rsidP="00000000" w:rsidRDefault="00000000" w:rsidRPr="00000000" w14:paraId="000000B5">
      <w:pPr>
        <w:pageBreakBefore w:val="0"/>
        <w:shd w:fill="ffffff" w:val="clear"/>
        <w:spacing w:after="20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W</w:t>
      </w:r>
      <w:r w:rsidDel="00000000" w:rsidR="00000000" w:rsidRPr="00000000">
        <w:rPr>
          <w:rFonts w:ascii="Helvetica Neue" w:cs="Helvetica Neue" w:eastAsia="Helvetica Neue" w:hAnsi="Helvetica Neue"/>
          <w:sz w:val="28"/>
          <w:szCs w:val="28"/>
          <w:rtl w:val="0"/>
        </w:rPr>
        <w:t xml:space="preserve">hile</w:t>
      </w:r>
      <w:r w:rsidDel="00000000" w:rsidR="00000000" w:rsidRPr="00000000">
        <w:rPr>
          <w:rFonts w:ascii="Helvetica Neue" w:cs="Helvetica Neue" w:eastAsia="Helvetica Neue" w:hAnsi="Helvetica Neue"/>
          <w:sz w:val="28"/>
          <w:szCs w:val="28"/>
          <w:rtl w:val="0"/>
        </w:rPr>
        <w:t xml:space="preserve"> there is a long way to go for accommodation providers in ensuring universal design is employed across their properties to properly service this sector, </w:t>
      </w:r>
      <w:r w:rsidDel="00000000" w:rsidR="00000000" w:rsidRPr="00000000">
        <w:rPr>
          <w:rFonts w:ascii="Helvetica Neue" w:cs="Helvetica Neue" w:eastAsia="Helvetica Neue" w:hAnsi="Helvetica Neue"/>
          <w:sz w:val="28"/>
          <w:szCs w:val="28"/>
          <w:rtl w:val="0"/>
        </w:rPr>
        <w:t xml:space="preserve">one source of information is the database of listings curated by </w:t>
      </w:r>
      <w:hyperlink r:id="rId36">
        <w:r w:rsidDel="00000000" w:rsidR="00000000" w:rsidRPr="00000000">
          <w:rPr>
            <w:rFonts w:ascii="Helvetica Neue" w:cs="Helvetica Neue" w:eastAsia="Helvetica Neue" w:hAnsi="Helvetica Neue"/>
            <w:color w:val="0f54cc"/>
            <w:sz w:val="28"/>
            <w:szCs w:val="28"/>
            <w:u w:val="single"/>
            <w:rtl w:val="0"/>
          </w:rPr>
          <w:t xml:space="preserve">Accessible Accommodation</w:t>
        </w:r>
      </w:hyperlink>
      <w:r w:rsidDel="00000000" w:rsidR="00000000" w:rsidRPr="00000000">
        <w:rPr>
          <w:rFonts w:ascii="Helvetica Neue" w:cs="Helvetica Neue" w:eastAsia="Helvetica Neue" w:hAnsi="Helvetica Neue"/>
          <w:sz w:val="28"/>
          <w:szCs w:val="28"/>
          <w:rtl w:val="0"/>
        </w:rPr>
        <w:t xml:space="preserve">. It</w:t>
      </w:r>
      <w:r w:rsidDel="00000000" w:rsidR="00000000" w:rsidRPr="00000000">
        <w:rPr>
          <w:rFonts w:ascii="Helvetica Neue" w:cs="Helvetica Neue" w:eastAsia="Helvetica Neue" w:hAnsi="Helvetica Neue"/>
          <w:sz w:val="28"/>
          <w:szCs w:val="28"/>
          <w:rtl w:val="0"/>
        </w:rPr>
        <w:t xml:space="preserve"> is a database of holiday, respite, short-term, and medium-term stays for anyone with a disability, including elderly and NDIS participants all over Australia. Offerings are audited and assessed and when suitable, acknowledged with a qualified certification.  </w:t>
      </w:r>
    </w:p>
    <w:p w:rsidR="00000000" w:rsidDel="00000000" w:rsidP="00000000" w:rsidRDefault="00000000" w:rsidRPr="00000000" w14:paraId="000000B6">
      <w:pPr>
        <w:pageBreakBefore w:val="0"/>
        <w:shd w:fill="ffffff" w:val="clear"/>
        <w:spacing w:after="20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Launching</w:t>
      </w:r>
      <w:r w:rsidDel="00000000" w:rsidR="00000000" w:rsidRPr="00000000">
        <w:rPr>
          <w:rFonts w:ascii="Helvetica Neue" w:cs="Helvetica Neue" w:eastAsia="Helvetica Neue" w:hAnsi="Helvetica Neue"/>
          <w:sz w:val="28"/>
          <w:szCs w:val="28"/>
          <w:rtl w:val="0"/>
        </w:rPr>
        <w:t xml:space="preserve"> in 2023,</w:t>
      </w:r>
      <w:r w:rsidDel="00000000" w:rsidR="00000000" w:rsidRPr="00000000">
        <w:rPr>
          <w:rFonts w:ascii="Helvetica Neue" w:cs="Helvetica Neue" w:eastAsia="Helvetica Neue" w:hAnsi="Helvetica Neue"/>
          <w:b w:val="1"/>
          <w:sz w:val="28"/>
          <w:szCs w:val="28"/>
          <w:rtl w:val="0"/>
        </w:rPr>
        <w:t xml:space="preserve"> </w:t>
      </w:r>
      <w:hyperlink r:id="rId37">
        <w:r w:rsidDel="00000000" w:rsidR="00000000" w:rsidRPr="00000000">
          <w:rPr>
            <w:rFonts w:ascii="Helvetica Neue" w:cs="Helvetica Neue" w:eastAsia="Helvetica Neue" w:hAnsi="Helvetica Neue"/>
            <w:b w:val="1"/>
            <w:color w:val="1155cc"/>
            <w:sz w:val="28"/>
            <w:szCs w:val="28"/>
            <w:u w:val="single"/>
            <w:rtl w:val="0"/>
          </w:rPr>
          <w:t xml:space="preserve">Inclusion Training for Accommodation Providers</w:t>
        </w:r>
      </w:hyperlink>
      <w:r w:rsidDel="00000000" w:rsidR="00000000" w:rsidRPr="00000000">
        <w:rPr>
          <w:rFonts w:ascii="Helvetica Neue" w:cs="Helvetica Neue" w:eastAsia="Helvetica Neue" w:hAnsi="Helvetica Neue"/>
          <w:b w:val="1"/>
          <w:sz w:val="28"/>
          <w:szCs w:val="28"/>
          <w:rtl w:val="0"/>
        </w:rPr>
        <w:t xml:space="preserve"> </w:t>
      </w:r>
      <w:r w:rsidDel="00000000" w:rsidR="00000000" w:rsidRPr="00000000">
        <w:rPr>
          <w:rFonts w:ascii="Helvetica Neue" w:cs="Helvetica Neue" w:eastAsia="Helvetica Neue" w:hAnsi="Helvetica Neue"/>
          <w:sz w:val="28"/>
          <w:szCs w:val="28"/>
          <w:rtl w:val="0"/>
        </w:rPr>
        <w:t xml:space="preserve">is a collaboration between Spinal Cord Injuries Australia and Accessible Accommodation which offers two courses for accommodation managers and owners, and the other for day-to-day staff members. The Training offers practical steps, simple </w:t>
      </w:r>
      <w:r w:rsidDel="00000000" w:rsidR="00000000" w:rsidRPr="00000000">
        <w:rPr>
          <w:rFonts w:ascii="Helvetica Neue" w:cs="Helvetica Neue" w:eastAsia="Helvetica Neue" w:hAnsi="Helvetica Neue"/>
          <w:sz w:val="28"/>
          <w:szCs w:val="28"/>
          <w:rtl w:val="0"/>
        </w:rPr>
        <w:t xml:space="preserve">adaptions</w:t>
      </w:r>
      <w:r w:rsidDel="00000000" w:rsidR="00000000" w:rsidRPr="00000000">
        <w:rPr>
          <w:rFonts w:ascii="Helvetica Neue" w:cs="Helvetica Neue" w:eastAsia="Helvetica Neue" w:hAnsi="Helvetica Neue"/>
          <w:sz w:val="28"/>
          <w:szCs w:val="28"/>
          <w:rtl w:val="0"/>
        </w:rPr>
        <w:t xml:space="preserve">, stories, and scenarios from people with disabilities who love to travel. </w:t>
      </w:r>
    </w:p>
    <w:p w:rsidR="00000000" w:rsidDel="00000000" w:rsidP="00000000" w:rsidRDefault="00000000" w:rsidRPr="00000000" w14:paraId="000000B7">
      <w:pPr>
        <w:pageBreakBefore w:val="0"/>
        <w:shd w:fill="ffffff" w:val="clear"/>
        <w:spacing w:after="20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8">
      <w:pPr>
        <w:pageBreakBefore w:val="0"/>
        <w:shd w:fill="ffffff" w:val="clear"/>
        <w:spacing w:after="0" w:lineRule="auto"/>
        <w:rPr>
          <w:rFonts w:ascii="Helvetica Neue" w:cs="Helvetica Neue" w:eastAsia="Helvetica Neue" w:hAnsi="Helvetica Neue"/>
        </w:rPr>
      </w:pPr>
      <w:r w:rsidDel="00000000" w:rsidR="00000000" w:rsidRPr="00000000">
        <w:br w:type="page"/>
      </w:r>
      <w:r w:rsidDel="00000000" w:rsidR="00000000" w:rsidRPr="00000000">
        <w:rPr>
          <w:rtl w:val="0"/>
        </w:rPr>
      </w:r>
    </w:p>
    <w:p w:rsidR="00000000" w:rsidDel="00000000" w:rsidP="00000000" w:rsidRDefault="00000000" w:rsidRPr="00000000" w14:paraId="000000B9">
      <w:pPr>
        <w:pStyle w:val="Heading1"/>
        <w:pageBreakBefore w:val="0"/>
        <w:shd w:fill="ffffff" w:val="clear"/>
        <w:spacing w:after="280" w:lineRule="auto"/>
        <w:rPr>
          <w:rFonts w:ascii="Helvetica Neue" w:cs="Helvetica Neue" w:eastAsia="Helvetica Neue" w:hAnsi="Helvetica Neue"/>
        </w:rPr>
      </w:pPr>
      <w:bookmarkStart w:colFirst="0" w:colLast="0" w:name="_mvvwfbmoha07" w:id="24"/>
      <w:bookmarkEnd w:id="24"/>
      <w:r w:rsidDel="00000000" w:rsidR="00000000" w:rsidRPr="00000000">
        <w:rPr>
          <w:rFonts w:ascii="Helvetica Neue" w:cs="Helvetica Neue" w:eastAsia="Helvetica Neue" w:hAnsi="Helvetica Neue"/>
          <w:rtl w:val="0"/>
        </w:rPr>
        <w:t xml:space="preserve">5.0 What is your Role?</w:t>
      </w:r>
      <w:r w:rsidDel="00000000" w:rsidR="00000000" w:rsidRPr="00000000">
        <w:rPr>
          <w:rtl w:val="0"/>
        </w:rPr>
      </w:r>
    </w:p>
    <w:p w:rsidR="00000000" w:rsidDel="00000000" w:rsidP="00000000" w:rsidRDefault="00000000" w:rsidRPr="00000000" w14:paraId="000000BA">
      <w:pPr>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The accessible and inclusive tourism sector continues to grow, however still requires thought, attention and care. It is important to think of accessible tourism customers beyond their </w:t>
      </w:r>
      <w:r w:rsidDel="00000000" w:rsidR="00000000" w:rsidRPr="00000000">
        <w:rPr>
          <w:rFonts w:ascii="Helvetica Neue" w:cs="Helvetica Neue" w:eastAsia="Helvetica Neue" w:hAnsi="Helvetica Neue"/>
          <w:b w:val="1"/>
          <w:sz w:val="28"/>
          <w:szCs w:val="28"/>
          <w:rtl w:val="0"/>
        </w:rPr>
        <w:t xml:space="preserve">mobility</w:t>
      </w:r>
      <w:r w:rsidDel="00000000" w:rsidR="00000000" w:rsidRPr="00000000">
        <w:rPr>
          <w:rFonts w:ascii="Helvetica Neue" w:cs="Helvetica Neue" w:eastAsia="Helvetica Neue" w:hAnsi="Helvetica Neue"/>
          <w:sz w:val="28"/>
          <w:szCs w:val="28"/>
          <w:rtl w:val="0"/>
        </w:rPr>
        <w:t xml:space="preserve"> and focus on their ​</w:t>
      </w:r>
      <w:r w:rsidDel="00000000" w:rsidR="00000000" w:rsidRPr="00000000">
        <w:rPr>
          <w:rFonts w:ascii="Helvetica Neue" w:cs="Helvetica Neue" w:eastAsia="Helvetica Neue" w:hAnsi="Helvetica Neue"/>
          <w:b w:val="1"/>
          <w:sz w:val="28"/>
          <w:szCs w:val="28"/>
          <w:rtl w:val="0"/>
        </w:rPr>
        <w:t xml:space="preserve">ability</w:t>
      </w: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BB">
      <w:pPr>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In being a disability ally, there is a need for a change in attitude from looking beyond the tick boxing exercise of being ‘compliant’ to one that is truly ‘customer centric and commercially minded’ and forms part of business as usual activities and operations. This will enable Australia to lead the way in providing world-class services and experiences that are commercially strong for this very important sector. </w:t>
      </w:r>
    </w:p>
    <w:p w:rsidR="00000000" w:rsidDel="00000000" w:rsidP="00000000" w:rsidRDefault="00000000" w:rsidRPr="00000000" w14:paraId="000000BC">
      <w:pPr>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We need to as an industry, change our mindset to this important sector and recognise that ​</w:t>
      </w:r>
      <w:r w:rsidDel="00000000" w:rsidR="00000000" w:rsidRPr="00000000">
        <w:rPr>
          <w:rFonts w:ascii="Helvetica Neue" w:cs="Helvetica Neue" w:eastAsia="Helvetica Neue" w:hAnsi="Helvetica Neue"/>
          <w:i w:val="1"/>
          <w:sz w:val="28"/>
          <w:szCs w:val="28"/>
          <w:rtl w:val="0"/>
        </w:rPr>
        <w:t xml:space="preserve">the problem is that society puts up barriers for people with disability not the people with </w:t>
      </w:r>
      <w:r w:rsidDel="00000000" w:rsidR="00000000" w:rsidRPr="00000000">
        <w:rPr>
          <w:rFonts w:ascii="Helvetica Neue" w:cs="Helvetica Neue" w:eastAsia="Helvetica Neue" w:hAnsi="Helvetica Neue"/>
          <w:i w:val="1"/>
          <w:sz w:val="28"/>
          <w:szCs w:val="28"/>
          <w:rtl w:val="0"/>
        </w:rPr>
        <w:t xml:space="preserve">disability</w:t>
      </w:r>
      <w:r w:rsidDel="00000000" w:rsidR="00000000" w:rsidRPr="00000000">
        <w:rPr>
          <w:rFonts w:ascii="Helvetica Neue" w:cs="Helvetica Neue" w:eastAsia="Helvetica Neue" w:hAnsi="Helvetica Neue"/>
          <w:i w:val="1"/>
          <w:sz w:val="28"/>
          <w:szCs w:val="28"/>
          <w:rtl w:val="0"/>
        </w:rPr>
        <w:t xml:space="preserve"> that are the barrier. </w:t>
      </w:r>
      <w:r w:rsidDel="00000000" w:rsidR="00000000" w:rsidRPr="00000000">
        <w:rPr>
          <w:rFonts w:ascii="Helvetica Neue" w:cs="Helvetica Neue" w:eastAsia="Helvetica Neue" w:hAnsi="Helvetica Neue"/>
          <w:sz w:val="28"/>
          <w:szCs w:val="28"/>
          <w:rtl w:val="0"/>
        </w:rPr>
        <w:t xml:space="preserve">While</w:t>
      </w:r>
      <w:r w:rsidDel="00000000" w:rsidR="00000000" w:rsidRPr="00000000">
        <w:rPr>
          <w:rFonts w:ascii="Helvetica Neue" w:cs="Helvetica Neue" w:eastAsia="Helvetica Neue" w:hAnsi="Helvetica Neue"/>
          <w:sz w:val="28"/>
          <w:szCs w:val="28"/>
          <w:rtl w:val="0"/>
        </w:rPr>
        <w:t xml:space="preserve"> it is hard to service each disability specifically, making minor changes which would suit a wide range of disabilities is encouraged and is a positive and significant step forward.</w:t>
      </w:r>
      <w:r w:rsidDel="00000000" w:rsidR="00000000" w:rsidRPr="00000000">
        <w:rPr>
          <w:rtl w:val="0"/>
        </w:rPr>
      </w:r>
    </w:p>
    <w:p w:rsidR="00000000" w:rsidDel="00000000" w:rsidP="00000000" w:rsidRDefault="00000000" w:rsidRPr="00000000" w14:paraId="000000BD">
      <w:pPr>
        <w:spacing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The National Accessible Tourism Working Group represented by State and Territory Governments and chaired by AUSTRADE funded the 2022 National Accessible Tourism Pilot Mentoring Program. This Program, developed and delivered by Push Adventures, guided operators through its WELCOME framework enabling them to improve their accessibility and inclusion. </w:t>
      </w:r>
      <w:r w:rsidDel="00000000" w:rsidR="00000000" w:rsidRPr="00000000">
        <w:rPr>
          <w:rtl w:val="0"/>
        </w:rPr>
      </w:r>
    </w:p>
    <w:p w:rsidR="00000000" w:rsidDel="00000000" w:rsidP="00000000" w:rsidRDefault="00000000" w:rsidRPr="00000000" w14:paraId="000000BE">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F">
      <w:pPr>
        <w:pStyle w:val="Heading3"/>
        <w:shd w:fill="ffffff" w:val="clear"/>
        <w:spacing w:after="280" w:line="240" w:lineRule="auto"/>
        <w:rPr>
          <w:rFonts w:ascii="Helvetica Neue" w:cs="Helvetica Neue" w:eastAsia="Helvetica Neue" w:hAnsi="Helvetica Neue"/>
        </w:rPr>
      </w:pPr>
      <w:bookmarkStart w:colFirst="0" w:colLast="0" w:name="_civk1wrzf1f7" w:id="25"/>
      <w:bookmarkEnd w:id="25"/>
      <w:r w:rsidDel="00000000" w:rsidR="00000000" w:rsidRPr="00000000">
        <w:rPr>
          <w:rFonts w:ascii="Helvetica Neue" w:cs="Helvetica Neue" w:eastAsia="Helvetica Neue" w:hAnsi="Helvetica Neue"/>
          <w:rtl w:val="0"/>
        </w:rPr>
        <w:t xml:space="preserve">Welcome</w:t>
      </w:r>
      <w:r w:rsidDel="00000000" w:rsidR="00000000" w:rsidRPr="00000000">
        <w:rPr>
          <w:rtl w:val="0"/>
        </w:rPr>
      </w:r>
    </w:p>
    <w:p w:rsidR="00000000" w:rsidDel="00000000" w:rsidP="00000000" w:rsidRDefault="00000000" w:rsidRPr="00000000" w14:paraId="000000C0">
      <w:pPr>
        <w:shd w:fill="ffffff" w:val="clear"/>
        <w:spacing w:after="20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All visitors want to feel welcomed and included, starting from the moment they engage with a business online or in-person. To offer the best experience, it looks beyond just people with disabilities and can include </w:t>
      </w:r>
      <w:r w:rsidDel="00000000" w:rsidR="00000000" w:rsidRPr="00000000">
        <w:rPr>
          <w:rFonts w:ascii="Helvetica Neue" w:cs="Helvetica Neue" w:eastAsia="Helvetica Neue" w:hAnsi="Helvetica Neue"/>
          <w:sz w:val="28"/>
          <w:szCs w:val="28"/>
          <w:rtl w:val="0"/>
        </w:rPr>
        <w:t xml:space="preserve">accommodating</w:t>
      </w:r>
      <w:r w:rsidDel="00000000" w:rsidR="00000000" w:rsidRPr="00000000">
        <w:rPr>
          <w:rFonts w:ascii="Helvetica Neue" w:cs="Helvetica Neue" w:eastAsia="Helvetica Neue" w:hAnsi="Helvetica Neue"/>
          <w:sz w:val="28"/>
          <w:szCs w:val="28"/>
          <w:rtl w:val="0"/>
        </w:rPr>
        <w:t xml:space="preserve"> for those travelling with children in prams, seniors, </w:t>
      </w:r>
      <w:r w:rsidDel="00000000" w:rsidR="00000000" w:rsidRPr="00000000">
        <w:rPr>
          <w:rFonts w:ascii="Helvetica Neue" w:cs="Helvetica Neue" w:eastAsia="Helvetica Neue" w:hAnsi="Helvetica Neue"/>
          <w:sz w:val="28"/>
          <w:szCs w:val="28"/>
          <w:rtl w:val="0"/>
        </w:rPr>
        <w:t xml:space="preserve">support workers</w:t>
      </w:r>
      <w:r w:rsidDel="00000000" w:rsidR="00000000" w:rsidRPr="00000000">
        <w:rPr>
          <w:rFonts w:ascii="Helvetica Neue" w:cs="Helvetica Neue" w:eastAsia="Helvetica Neue" w:hAnsi="Helvetica Neue"/>
          <w:sz w:val="28"/>
          <w:szCs w:val="28"/>
          <w:rtl w:val="0"/>
        </w:rPr>
        <w:t xml:space="preserve">, people with food intolerances, language difficulties and those temporarily affected by a disability. </w:t>
      </w:r>
    </w:p>
    <w:p w:rsidR="00000000" w:rsidDel="00000000" w:rsidP="00000000" w:rsidRDefault="00000000" w:rsidRPr="00000000" w14:paraId="000000C1">
      <w:pPr>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Experiences need to be delivered with accessibility in mind, in the planning, delivery and post </w:t>
      </w:r>
      <w:r w:rsidDel="00000000" w:rsidR="00000000" w:rsidRPr="00000000">
        <w:rPr>
          <w:rFonts w:ascii="Helvetica Neue" w:cs="Helvetica Neue" w:eastAsia="Helvetica Neue" w:hAnsi="Helvetica Neue"/>
          <w:sz w:val="28"/>
          <w:szCs w:val="28"/>
          <w:rtl w:val="0"/>
        </w:rPr>
        <w:t xml:space="preserve">experience</w:t>
      </w:r>
      <w:r w:rsidDel="00000000" w:rsidR="00000000" w:rsidRPr="00000000">
        <w:rPr>
          <w:rFonts w:ascii="Helvetica Neue" w:cs="Helvetica Neue" w:eastAsia="Helvetica Neue" w:hAnsi="Helvetica Neue"/>
          <w:sz w:val="28"/>
          <w:szCs w:val="28"/>
          <w:rtl w:val="0"/>
        </w:rPr>
        <w:t xml:space="preserve">, thinking back to the importance of the customer journey. </w:t>
      </w:r>
      <w:r w:rsidDel="00000000" w:rsidR="00000000" w:rsidRPr="00000000">
        <w:rPr>
          <w:rtl w:val="0"/>
        </w:rPr>
      </w:r>
    </w:p>
    <w:p w:rsidR="00000000" w:rsidDel="00000000" w:rsidP="00000000" w:rsidRDefault="00000000" w:rsidRPr="00000000" w14:paraId="000000C2">
      <w:pPr>
        <w:pStyle w:val="Heading3"/>
        <w:shd w:fill="ffffff" w:val="clear"/>
        <w:spacing w:after="280" w:line="240" w:lineRule="auto"/>
        <w:rPr>
          <w:rFonts w:ascii="Helvetica Neue" w:cs="Helvetica Neue" w:eastAsia="Helvetica Neue" w:hAnsi="Helvetica Neue"/>
        </w:rPr>
      </w:pPr>
      <w:bookmarkStart w:colFirst="0" w:colLast="0" w:name="_rpwoc0v5h800" w:id="26"/>
      <w:bookmarkEnd w:id="26"/>
      <w:r w:rsidDel="00000000" w:rsidR="00000000" w:rsidRPr="00000000">
        <w:rPr>
          <w:rFonts w:ascii="Helvetica Neue" w:cs="Helvetica Neue" w:eastAsia="Helvetica Neue" w:hAnsi="Helvetica Neue"/>
          <w:rtl w:val="0"/>
        </w:rPr>
        <w:t xml:space="preserve">Environment </w:t>
      </w:r>
      <w:r w:rsidDel="00000000" w:rsidR="00000000" w:rsidRPr="00000000">
        <w:rPr>
          <w:rtl w:val="0"/>
        </w:rPr>
      </w:r>
    </w:p>
    <w:p w:rsidR="00000000" w:rsidDel="00000000" w:rsidP="00000000" w:rsidRDefault="00000000" w:rsidRPr="00000000" w14:paraId="000000C3">
      <w:pPr>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To ensure a positive experience, people with </w:t>
      </w:r>
      <w:r w:rsidDel="00000000" w:rsidR="00000000" w:rsidRPr="00000000">
        <w:rPr>
          <w:rFonts w:ascii="Helvetica Neue" w:cs="Helvetica Neue" w:eastAsia="Helvetica Neue" w:hAnsi="Helvetica Neue"/>
          <w:sz w:val="28"/>
          <w:szCs w:val="28"/>
          <w:rtl w:val="0"/>
        </w:rPr>
        <w:t xml:space="preserve">disability</w:t>
      </w:r>
      <w:r w:rsidDel="00000000" w:rsidR="00000000" w:rsidRPr="00000000">
        <w:rPr>
          <w:rFonts w:ascii="Helvetica Neue" w:cs="Helvetica Neue" w:eastAsia="Helvetica Neue" w:hAnsi="Helvetica Neue"/>
          <w:sz w:val="28"/>
          <w:szCs w:val="28"/>
          <w:rtl w:val="0"/>
        </w:rPr>
        <w:t xml:space="preserve"> undertake a high amount of research and fact checking that a site will be accessible. This includes ensuring that any communication is clear and easy to understand of what people should expect to experience. </w:t>
      </w:r>
    </w:p>
    <w:p w:rsidR="00000000" w:rsidDel="00000000" w:rsidP="00000000" w:rsidRDefault="00000000" w:rsidRPr="00000000" w14:paraId="000000C4">
      <w:pPr>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An ideal model of accessible tourism would see universal design principles applied for all experiences, products and services appropriately meeting and adapting to the needs of all travellers regardless of their abilities (White &amp; Childs). </w:t>
      </w:r>
      <w:r w:rsidDel="00000000" w:rsidR="00000000" w:rsidRPr="00000000">
        <w:rPr>
          <w:rFonts w:ascii="Helvetica Neue" w:cs="Helvetica Neue" w:eastAsia="Helvetica Neue" w:hAnsi="Helvetica Neue"/>
          <w:sz w:val="28"/>
          <w:szCs w:val="28"/>
          <w:rtl w:val="0"/>
        </w:rPr>
        <w:t xml:space="preserve">For major building works, consulting and engaging with accessible design providers, architects and designers is advised. Some physical improvements include ramps and minimal floor surface gradients, having non-slip floor surfaces, lighting choices, incorporating seating, and moveable furniture. Additional facilitating infrastructure including lifts, toilets and transport are considered major priorities for improvement for people with disability. </w:t>
      </w:r>
      <w:r w:rsidDel="00000000" w:rsidR="00000000" w:rsidRPr="00000000">
        <w:rPr>
          <w:rtl w:val="0"/>
        </w:rPr>
      </w:r>
    </w:p>
    <w:p w:rsidR="00000000" w:rsidDel="00000000" w:rsidP="00000000" w:rsidRDefault="00000000" w:rsidRPr="00000000" w14:paraId="000000C5">
      <w:pPr>
        <w:pStyle w:val="Heading3"/>
        <w:shd w:fill="ffffff" w:val="clear"/>
        <w:spacing w:after="280" w:line="240" w:lineRule="auto"/>
        <w:rPr>
          <w:rFonts w:ascii="Helvetica Neue" w:cs="Helvetica Neue" w:eastAsia="Helvetica Neue" w:hAnsi="Helvetica Neue"/>
        </w:rPr>
      </w:pPr>
      <w:bookmarkStart w:colFirst="0" w:colLast="0" w:name="_8ie6addvd9r2" w:id="27"/>
      <w:bookmarkEnd w:id="27"/>
      <w:r w:rsidDel="00000000" w:rsidR="00000000" w:rsidRPr="00000000">
        <w:rPr>
          <w:rFonts w:ascii="Helvetica Neue" w:cs="Helvetica Neue" w:eastAsia="Helvetica Neue" w:hAnsi="Helvetica Neue"/>
          <w:rtl w:val="0"/>
        </w:rPr>
        <w:t xml:space="preserve">Links </w:t>
      </w:r>
    </w:p>
    <w:p w:rsidR="00000000" w:rsidDel="00000000" w:rsidP="00000000" w:rsidRDefault="00000000" w:rsidRPr="00000000" w14:paraId="000000C6">
      <w:pPr>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All tourism businesses represent one link in the tourism supply chain as part of the overall tourism ecosystem. As such, considering how the government and other local businesses support visitors' experience is critical within the context of the broader environment and destination they visit. Linking in with local government and tourism organisations (local, regional and state), and national organisations ensures business owners are across disability specific news, announcements and grants. This includes having an accurate Australian Tourism Data Warehouse (ATDW) profile which outlines what accessible features are in a business. </w:t>
      </w:r>
      <w:r w:rsidDel="00000000" w:rsidR="00000000" w:rsidRPr="00000000">
        <w:rPr>
          <w:rFonts w:ascii="Helvetica Neue" w:cs="Helvetica Neue" w:eastAsia="Helvetica Neue" w:hAnsi="Helvetica Neue"/>
          <w:sz w:val="28"/>
          <w:szCs w:val="28"/>
          <w:rtl w:val="0"/>
        </w:rPr>
        <w:t xml:space="preserve">T</w:t>
      </w:r>
      <w:r w:rsidDel="00000000" w:rsidR="00000000" w:rsidRPr="00000000">
        <w:rPr>
          <w:rFonts w:ascii="Helvetica Neue" w:cs="Helvetica Neue" w:eastAsia="Helvetica Neue" w:hAnsi="Helvetica Neue"/>
          <w:sz w:val="28"/>
          <w:szCs w:val="28"/>
          <w:rtl w:val="0"/>
        </w:rPr>
        <w:t xml:space="preserve">he ATDW is Australia’s digital platform for tourism information and products amplified through the state and national tourism organisations. Tourism operators with profiles are able to include details that their business provides and all accessible features. </w:t>
      </w:r>
      <w:r w:rsidDel="00000000" w:rsidR="00000000" w:rsidRPr="00000000">
        <w:rPr>
          <w:rtl w:val="0"/>
        </w:rPr>
      </w:r>
    </w:p>
    <w:p w:rsidR="00000000" w:rsidDel="00000000" w:rsidP="00000000" w:rsidRDefault="00000000" w:rsidRPr="00000000" w14:paraId="000000C7">
      <w:pPr>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As well as this is a willingness to learn and engage with people with disability and ask any questions. </w:t>
      </w:r>
      <w:r w:rsidDel="00000000" w:rsidR="00000000" w:rsidRPr="00000000">
        <w:rPr>
          <w:rFonts w:ascii="Helvetica Neue" w:cs="Helvetica Neue" w:eastAsia="Helvetica Neue" w:hAnsi="Helvetica Neue"/>
          <w:sz w:val="28"/>
          <w:szCs w:val="28"/>
          <w:rtl w:val="0"/>
        </w:rPr>
        <w:t xml:space="preserve">Speak to people </w:t>
      </w:r>
      <w:r w:rsidDel="00000000" w:rsidR="00000000" w:rsidRPr="00000000">
        <w:rPr>
          <w:rFonts w:ascii="Helvetica Neue" w:cs="Helvetica Neue" w:eastAsia="Helvetica Neue" w:hAnsi="Helvetica Neue"/>
          <w:sz w:val="28"/>
          <w:szCs w:val="28"/>
          <w:rtl w:val="0"/>
        </w:rPr>
        <w:t xml:space="preserve">with disability</w:t>
      </w:r>
      <w:r w:rsidDel="00000000" w:rsidR="00000000" w:rsidRPr="00000000">
        <w:rPr>
          <w:rFonts w:ascii="Helvetica Neue" w:cs="Helvetica Neue" w:eastAsia="Helvetica Neue" w:hAnsi="Helvetica Neue"/>
          <w:sz w:val="28"/>
          <w:szCs w:val="28"/>
          <w:rtl w:val="0"/>
        </w:rPr>
        <w:t xml:space="preserve">, customers and guests, the disability community, local Council, colleagues, and start learning. Ignorance is not an excuse. To not pay attention to this important sector and make efforts towards accommodating the needs of people with disability, a business is not only doing a great disservice to themselves, but are missing out on a loyal customer base who want to spend money and travel.</w:t>
      </w:r>
      <w:r w:rsidDel="00000000" w:rsidR="00000000" w:rsidRPr="00000000">
        <w:rPr>
          <w:rtl w:val="0"/>
        </w:rPr>
      </w:r>
    </w:p>
    <w:p w:rsidR="00000000" w:rsidDel="00000000" w:rsidP="00000000" w:rsidRDefault="00000000" w:rsidRPr="00000000" w14:paraId="000000C8">
      <w:pPr>
        <w:pStyle w:val="Heading3"/>
        <w:shd w:fill="ffffff" w:val="clear"/>
        <w:spacing w:after="280" w:line="240" w:lineRule="auto"/>
        <w:rPr>
          <w:rFonts w:ascii="Helvetica Neue" w:cs="Helvetica Neue" w:eastAsia="Helvetica Neue" w:hAnsi="Helvetica Neue"/>
        </w:rPr>
      </w:pPr>
      <w:bookmarkStart w:colFirst="0" w:colLast="0" w:name="_m65rn3ntvcc4" w:id="28"/>
      <w:bookmarkEnd w:id="28"/>
      <w:r w:rsidDel="00000000" w:rsidR="00000000" w:rsidRPr="00000000">
        <w:rPr>
          <w:rFonts w:ascii="Helvetica Neue" w:cs="Helvetica Neue" w:eastAsia="Helvetica Neue" w:hAnsi="Helvetica Neue"/>
          <w:rtl w:val="0"/>
        </w:rPr>
        <w:t xml:space="preserve">Communication </w:t>
      </w:r>
    </w:p>
    <w:p w:rsidR="00000000" w:rsidDel="00000000" w:rsidP="00000000" w:rsidRDefault="00000000" w:rsidRPr="00000000" w14:paraId="000000C9">
      <w:pPr>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Like any market sector, clear communication that is easily understood and located including signage is critical. It is important to understand that organising a holiday can become a stressful and anxious activity (and it shouldn’t be), so it’s important to ensure that as part of training and developing communications that this extends through to telephone and email manner - pre, during and post visit as well as a continual focus on guest feedback for improvement. </w:t>
      </w:r>
      <w:r w:rsidDel="00000000" w:rsidR="00000000" w:rsidRPr="00000000">
        <w:rPr>
          <w:rtl w:val="0"/>
        </w:rPr>
      </w:r>
    </w:p>
    <w:p w:rsidR="00000000" w:rsidDel="00000000" w:rsidP="00000000" w:rsidRDefault="00000000" w:rsidRPr="00000000" w14:paraId="000000CA">
      <w:pPr>
        <w:pStyle w:val="Heading3"/>
        <w:shd w:fill="ffffff" w:val="clear"/>
        <w:spacing w:after="280" w:line="240" w:lineRule="auto"/>
        <w:rPr>
          <w:rFonts w:ascii="Helvetica Neue" w:cs="Helvetica Neue" w:eastAsia="Helvetica Neue" w:hAnsi="Helvetica Neue"/>
        </w:rPr>
      </w:pPr>
      <w:bookmarkStart w:colFirst="0" w:colLast="0" w:name="_922dc5opy4qa" w:id="29"/>
      <w:bookmarkEnd w:id="29"/>
      <w:r w:rsidDel="00000000" w:rsidR="00000000" w:rsidRPr="00000000">
        <w:rPr>
          <w:rFonts w:ascii="Helvetica Neue" w:cs="Helvetica Neue" w:eastAsia="Helvetica Neue" w:hAnsi="Helvetica Neue"/>
          <w:rtl w:val="0"/>
        </w:rPr>
        <w:t xml:space="preserve">Operations </w:t>
      </w:r>
      <w:r w:rsidDel="00000000" w:rsidR="00000000" w:rsidRPr="00000000">
        <w:rPr>
          <w:rtl w:val="0"/>
        </w:rPr>
      </w:r>
    </w:p>
    <w:p w:rsidR="00000000" w:rsidDel="00000000" w:rsidP="00000000" w:rsidRDefault="00000000" w:rsidRPr="00000000" w14:paraId="000000CB">
      <w:pPr>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Staff training with a clear goal of improving the quality and standard of the offering is key to any successful business. Exceptional customer service lies in the consistency of delivery to all customers. Internally, consistency must be led by regular training so that staff members can understand and implement policies and procedures. Customer service training should include providing a safe environment for staff to feel comfortable asking questions on disability and responding to varying needs. </w:t>
      </w:r>
    </w:p>
    <w:p w:rsidR="00000000" w:rsidDel="00000000" w:rsidP="00000000" w:rsidRDefault="00000000" w:rsidRPr="00000000" w14:paraId="000000CC">
      <w:pPr>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The experience for a visitor is based upon the interaction and relationship they develop with the staff, therefore their attitude and knowledge can heavily affect the traveller’s visit and holiday. </w:t>
      </w:r>
      <w:r w:rsidDel="00000000" w:rsidR="00000000" w:rsidRPr="00000000">
        <w:rPr>
          <w:rFonts w:ascii="Helvetica Neue" w:cs="Helvetica Neue" w:eastAsia="Helvetica Neue" w:hAnsi="Helvetica Neue"/>
          <w:sz w:val="28"/>
          <w:szCs w:val="28"/>
          <w:rtl w:val="0"/>
        </w:rPr>
        <w:t xml:space="preserve">Staff that are trained generally and more specifically for people with disability will have a significant impact on their experience and build advocacy and repeat business for all customers regardless of ability. </w:t>
      </w:r>
    </w:p>
    <w:p w:rsidR="00000000" w:rsidDel="00000000" w:rsidP="00000000" w:rsidRDefault="00000000" w:rsidRPr="00000000" w14:paraId="000000CD">
      <w:pPr>
        <w:pStyle w:val="Heading3"/>
        <w:shd w:fill="ffffff" w:val="clear"/>
        <w:spacing w:after="280" w:line="240" w:lineRule="auto"/>
        <w:rPr>
          <w:rFonts w:ascii="Helvetica Neue" w:cs="Helvetica Neue" w:eastAsia="Helvetica Neue" w:hAnsi="Helvetica Neue"/>
        </w:rPr>
      </w:pPr>
      <w:bookmarkStart w:colFirst="0" w:colLast="0" w:name="_1ikd3rxl0rw0" w:id="30"/>
      <w:bookmarkEnd w:id="30"/>
      <w:r w:rsidDel="00000000" w:rsidR="00000000" w:rsidRPr="00000000">
        <w:rPr>
          <w:rFonts w:ascii="Helvetica Neue" w:cs="Helvetica Neue" w:eastAsia="Helvetica Neue" w:hAnsi="Helvetica Neue"/>
          <w:rtl w:val="0"/>
        </w:rPr>
        <w:t xml:space="preserve">Marketing</w:t>
      </w:r>
      <w:r w:rsidDel="00000000" w:rsidR="00000000" w:rsidRPr="00000000">
        <w:rPr>
          <w:rtl w:val="0"/>
        </w:rPr>
      </w:r>
    </w:p>
    <w:p w:rsidR="00000000" w:rsidDel="00000000" w:rsidP="00000000" w:rsidRDefault="00000000" w:rsidRPr="00000000" w14:paraId="000000CE">
      <w:pPr>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The importance of communicating information via different methods and platforms is one of the easiest steps a business can take to reference specific measures and implementations taken that addresses needs and any barriers. The use of inclusive imagery and language builds trust and confidence to enable more visitors to have a full and enriched experience. Make sure that information is in clear language and easy to understand and read, provide images (with image descriptions) and videos (with closed captions) and floor plans as proof points, provide clear directions to the business and correct business information (opening hours, contact details, address). </w:t>
      </w:r>
    </w:p>
    <w:p w:rsidR="00000000" w:rsidDel="00000000" w:rsidP="00000000" w:rsidRDefault="00000000" w:rsidRPr="00000000" w14:paraId="000000CF">
      <w:pPr>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Most importantly, words matter and language can be a very difficult element when consulting or speaking with people with disability. In most cases, it is individual preferences for the use of language. Defining someone </w:t>
      </w:r>
      <w:r w:rsidDel="00000000" w:rsidR="00000000" w:rsidRPr="00000000">
        <w:rPr>
          <w:rFonts w:ascii="Helvetica Neue" w:cs="Helvetica Neue" w:eastAsia="Helvetica Neue" w:hAnsi="Helvetica Neue"/>
          <w:sz w:val="28"/>
          <w:szCs w:val="28"/>
          <w:rtl w:val="0"/>
        </w:rPr>
        <w:t xml:space="preserve">with disability</w:t>
      </w:r>
      <w:r w:rsidDel="00000000" w:rsidR="00000000" w:rsidRPr="00000000">
        <w:rPr>
          <w:rFonts w:ascii="Helvetica Neue" w:cs="Helvetica Neue" w:eastAsia="Helvetica Neue" w:hAnsi="Helvetica Neue"/>
          <w:sz w:val="28"/>
          <w:szCs w:val="28"/>
          <w:rtl w:val="0"/>
        </w:rPr>
        <w:t xml:space="preserve"> should be their own choice. The most important thing is to understand that their disability is not what defines them.</w:t>
      </w:r>
    </w:p>
    <w:p w:rsidR="00000000" w:rsidDel="00000000" w:rsidP="00000000" w:rsidRDefault="00000000" w:rsidRPr="00000000" w14:paraId="000000D0">
      <w:pPr>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In recent years, the rise of social media platform TikTok has been a place of education and forming a community of awareness with a number of people with disability and disability activists making a difference through destigmatising common misperceptions, showing barriers from ableism embedded into society and sharing their authentic day-to-day lives. </w:t>
      </w:r>
      <w:r w:rsidDel="00000000" w:rsidR="00000000" w:rsidRPr="00000000">
        <w:rPr>
          <w:rtl w:val="0"/>
        </w:rPr>
      </w:r>
    </w:p>
    <w:p w:rsidR="00000000" w:rsidDel="00000000" w:rsidP="00000000" w:rsidRDefault="00000000" w:rsidRPr="00000000" w14:paraId="000000D1">
      <w:pPr>
        <w:pStyle w:val="Heading3"/>
        <w:shd w:fill="ffffff" w:val="clear"/>
        <w:spacing w:after="280" w:line="240" w:lineRule="auto"/>
        <w:rPr>
          <w:rFonts w:ascii="Helvetica Neue" w:cs="Helvetica Neue" w:eastAsia="Helvetica Neue" w:hAnsi="Helvetica Neue"/>
        </w:rPr>
      </w:pPr>
      <w:bookmarkStart w:colFirst="0" w:colLast="0" w:name="_y71womk4xwr0" w:id="31"/>
      <w:bookmarkEnd w:id="31"/>
      <w:r w:rsidDel="00000000" w:rsidR="00000000" w:rsidRPr="00000000">
        <w:rPr>
          <w:rFonts w:ascii="Helvetica Neue" w:cs="Helvetica Neue" w:eastAsia="Helvetica Neue" w:hAnsi="Helvetica Neue"/>
          <w:rtl w:val="0"/>
        </w:rPr>
        <w:t xml:space="preserve">Experience </w:t>
      </w:r>
    </w:p>
    <w:p w:rsidR="00000000" w:rsidDel="00000000" w:rsidP="00000000" w:rsidRDefault="00000000" w:rsidRPr="00000000" w14:paraId="000000D2">
      <w:pPr>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Improving the overall experience for people with disability will ensure and promote universality and inclusion for all. Overall it will enhance visitor experiences, memorability and, ultimately, advocacy. Most importantly, it will enable greater social inclusion, support positive mental health and ensure every visitor has an amazing and memorable holiday. </w:t>
      </w:r>
    </w:p>
    <w:p w:rsidR="00000000" w:rsidDel="00000000" w:rsidP="00000000" w:rsidRDefault="00000000" w:rsidRPr="00000000" w14:paraId="000000D3">
      <w:pPr>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In failing to meet visitors’ needs, a business is failing in their role in this industry. </w:t>
      </w:r>
    </w:p>
    <w:p w:rsidR="00000000" w:rsidDel="00000000" w:rsidP="00000000" w:rsidRDefault="00000000" w:rsidRPr="00000000" w14:paraId="000000D4">
      <w:pPr>
        <w:shd w:fill="ffffff" w:val="clear"/>
        <w:spacing w:after="280"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Limitations in the physical environment can be challenging to overcome. But consistently improving the visitor experience is within the control of business owners and all individuals. For example, </w:t>
      </w:r>
      <w:r w:rsidDel="00000000" w:rsidR="00000000" w:rsidRPr="00000000">
        <w:rPr>
          <w:rFonts w:ascii="Helvetica Neue" w:cs="Helvetica Neue" w:eastAsia="Helvetica Neue" w:hAnsi="Helvetica Neue"/>
          <w:sz w:val="28"/>
          <w:szCs w:val="28"/>
          <w:rtl w:val="0"/>
        </w:rPr>
        <w:t xml:space="preserve">taking</w:t>
      </w:r>
      <w:r w:rsidDel="00000000" w:rsidR="00000000" w:rsidRPr="00000000">
        <w:rPr>
          <w:rFonts w:ascii="Helvetica Neue" w:cs="Helvetica Neue" w:eastAsia="Helvetica Neue" w:hAnsi="Helvetica Neue"/>
          <w:sz w:val="28"/>
          <w:szCs w:val="28"/>
          <w:rtl w:val="0"/>
        </w:rPr>
        <w:t xml:space="preserve"> into consideration people with hidden disabilities, especially autistic people and </w:t>
      </w:r>
      <w:r w:rsidDel="00000000" w:rsidR="00000000" w:rsidRPr="00000000">
        <w:rPr>
          <w:rFonts w:ascii="Helvetica Neue" w:cs="Helvetica Neue" w:eastAsia="Helvetica Neue" w:hAnsi="Helvetica Neue"/>
          <w:sz w:val="28"/>
          <w:szCs w:val="28"/>
          <w:rtl w:val="0"/>
        </w:rPr>
        <w:t xml:space="preserve">other</w:t>
      </w:r>
      <w:r w:rsidDel="00000000" w:rsidR="00000000" w:rsidRPr="00000000">
        <w:rPr>
          <w:rFonts w:ascii="Helvetica Neue" w:cs="Helvetica Neue" w:eastAsia="Helvetica Neue" w:hAnsi="Helvetica Neue"/>
          <w:sz w:val="28"/>
          <w:szCs w:val="28"/>
          <w:rtl w:val="0"/>
        </w:rPr>
        <w:t xml:space="preserve"> sensory disabilities. Or ensuring that WiFi is functioning properly, as autistic children often use and play on mobile devices for managing changing environments and sensory overload. </w:t>
      </w:r>
    </w:p>
    <w:p w:rsidR="00000000" w:rsidDel="00000000" w:rsidP="00000000" w:rsidRDefault="00000000" w:rsidRPr="00000000" w14:paraId="000000D5">
      <w:pPr>
        <w:shd w:fill="ffffff" w:val="clear"/>
        <w:spacing w:after="28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D6">
      <w:pPr>
        <w:shd w:fill="ffffff" w:val="clear"/>
        <w:spacing w:after="28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D7">
      <w:pPr>
        <w:pStyle w:val="Heading2"/>
        <w:shd w:fill="ffffff" w:val="clear"/>
        <w:spacing w:after="280" w:lineRule="auto"/>
        <w:rPr>
          <w:rFonts w:ascii="Helvetica Neue" w:cs="Helvetica Neue" w:eastAsia="Helvetica Neue" w:hAnsi="Helvetica Neue"/>
        </w:rPr>
      </w:pPr>
      <w:bookmarkStart w:colFirst="0" w:colLast="0" w:name="_jn18o6pwjre0" w:id="32"/>
      <w:bookmarkEnd w:id="32"/>
      <w:r w:rsidDel="00000000" w:rsidR="00000000" w:rsidRPr="00000000">
        <w:rPr>
          <w:rtl w:val="0"/>
        </w:rPr>
      </w:r>
    </w:p>
    <w:p w:rsidR="00000000" w:rsidDel="00000000" w:rsidP="00000000" w:rsidRDefault="00000000" w:rsidRPr="00000000" w14:paraId="000000D8">
      <w:pPr>
        <w:pageBreakBefore w:val="0"/>
        <w:shd w:fill="ffffff" w:val="clear"/>
        <w:spacing w:after="28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D9">
      <w:pPr>
        <w:pageBreakBefore w:val="0"/>
        <w:shd w:fill="ffffff" w:val="clear"/>
        <w:spacing w:after="28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DA">
      <w:pPr>
        <w:pageBreakBefore w:val="0"/>
        <w:shd w:fill="ffffff" w:val="clear"/>
        <w:spacing w:after="28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DB">
      <w:pPr>
        <w:pStyle w:val="Heading1"/>
        <w:pageBreakBefore w:val="0"/>
        <w:spacing w:after="120" w:lineRule="auto"/>
        <w:rPr>
          <w:rFonts w:ascii="Helvetica Neue" w:cs="Helvetica Neue" w:eastAsia="Helvetica Neue" w:hAnsi="Helvetica Neue"/>
        </w:rPr>
      </w:pPr>
      <w:bookmarkStart w:colFirst="0" w:colLast="0" w:name="_2f7x45o7ejl8" w:id="33"/>
      <w:bookmarkEnd w:id="33"/>
      <w:r w:rsidDel="00000000" w:rsidR="00000000" w:rsidRPr="00000000">
        <w:br w:type="page"/>
      </w:r>
      <w:r w:rsidDel="00000000" w:rsidR="00000000" w:rsidRPr="00000000">
        <w:rPr>
          <w:rtl w:val="0"/>
        </w:rPr>
      </w:r>
    </w:p>
    <w:p w:rsidR="00000000" w:rsidDel="00000000" w:rsidP="00000000" w:rsidRDefault="00000000" w:rsidRPr="00000000" w14:paraId="000000DC">
      <w:pPr>
        <w:pStyle w:val="Heading1"/>
        <w:keepNext w:val="0"/>
        <w:pageBreakBefore w:val="0"/>
        <w:spacing w:after="120" w:lineRule="auto"/>
        <w:rPr>
          <w:rFonts w:ascii="Helvetica Neue" w:cs="Helvetica Neue" w:eastAsia="Helvetica Neue" w:hAnsi="Helvetica Neue"/>
        </w:rPr>
      </w:pPr>
      <w:bookmarkStart w:colFirst="0" w:colLast="0" w:name="_72hass8os6ml" w:id="34"/>
      <w:bookmarkEnd w:id="34"/>
      <w:r w:rsidDel="00000000" w:rsidR="00000000" w:rsidRPr="00000000">
        <w:rPr>
          <w:rFonts w:ascii="Helvetica Neue" w:cs="Helvetica Neue" w:eastAsia="Helvetica Neue" w:hAnsi="Helvetica Neue"/>
          <w:rtl w:val="0"/>
        </w:rPr>
        <w:t xml:space="preserve">6.0 Support Resources</w:t>
      </w:r>
    </w:p>
    <w:p w:rsidR="00000000" w:rsidDel="00000000" w:rsidP="00000000" w:rsidRDefault="00000000" w:rsidRPr="00000000" w14:paraId="000000DD">
      <w:pPr>
        <w:pStyle w:val="Heading2"/>
        <w:keepNext w:val="0"/>
        <w:rPr>
          <w:rFonts w:ascii="Helvetica Neue" w:cs="Helvetica Neue" w:eastAsia="Helvetica Neue" w:hAnsi="Helvetica Neue"/>
        </w:rPr>
      </w:pPr>
      <w:bookmarkStart w:colFirst="0" w:colLast="0" w:name="_4v5y1njfp0gs" w:id="35"/>
      <w:bookmarkEnd w:id="35"/>
      <w:r w:rsidDel="00000000" w:rsidR="00000000" w:rsidRPr="00000000">
        <w:rPr>
          <w:rFonts w:ascii="Helvetica Neue" w:cs="Helvetica Neue" w:eastAsia="Helvetica Neue" w:hAnsi="Helvetica Neue"/>
          <w:rtl w:val="0"/>
        </w:rPr>
        <w:t xml:space="preserve">Sparrowly Group Video Resources </w:t>
      </w:r>
    </w:p>
    <w:p w:rsidR="00000000" w:rsidDel="00000000" w:rsidP="00000000" w:rsidRDefault="00000000" w:rsidRPr="00000000" w14:paraId="000000DE">
      <w:pPr>
        <w:numPr>
          <w:ilvl w:val="0"/>
          <w:numId w:val="6"/>
        </w:numPr>
        <w:spacing w:line="360" w:lineRule="auto"/>
        <w:ind w:left="720" w:hanging="360"/>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Accessible and Inclusive Destination Marketing - </w:t>
      </w:r>
      <w:hyperlink r:id="rId38">
        <w:r w:rsidDel="00000000" w:rsidR="00000000" w:rsidRPr="00000000">
          <w:rPr>
            <w:rFonts w:ascii="Helvetica Neue" w:cs="Helvetica Neue" w:eastAsia="Helvetica Neue" w:hAnsi="Helvetica Neue"/>
            <w:color w:val="1155cc"/>
            <w:sz w:val="28"/>
            <w:szCs w:val="28"/>
            <w:u w:val="single"/>
            <w:rtl w:val="0"/>
          </w:rPr>
          <w:t xml:space="preserve">watch video here </w:t>
        </w:r>
      </w:hyperlink>
      <w:r w:rsidDel="00000000" w:rsidR="00000000" w:rsidRPr="00000000">
        <w:rPr>
          <w:rtl w:val="0"/>
        </w:rPr>
      </w:r>
    </w:p>
    <w:p w:rsidR="00000000" w:rsidDel="00000000" w:rsidP="00000000" w:rsidRDefault="00000000" w:rsidRPr="00000000" w14:paraId="000000DF">
      <w:pPr>
        <w:numPr>
          <w:ilvl w:val="0"/>
          <w:numId w:val="6"/>
        </w:numPr>
        <w:spacing w:line="360" w:lineRule="auto"/>
        <w:ind w:left="720" w:hanging="360"/>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Making Your Business Accessible -</w:t>
      </w:r>
      <w:hyperlink r:id="rId39">
        <w:r w:rsidDel="00000000" w:rsidR="00000000" w:rsidRPr="00000000">
          <w:rPr>
            <w:rFonts w:ascii="Helvetica Neue" w:cs="Helvetica Neue" w:eastAsia="Helvetica Neue" w:hAnsi="Helvetica Neue"/>
            <w:color w:val="1155cc"/>
            <w:sz w:val="28"/>
            <w:szCs w:val="28"/>
            <w:u w:val="single"/>
            <w:rtl w:val="0"/>
          </w:rPr>
          <w:t xml:space="preserve"> watch video here </w:t>
        </w:r>
      </w:hyperlink>
      <w:r w:rsidDel="00000000" w:rsidR="00000000" w:rsidRPr="00000000">
        <w:rPr>
          <w:rtl w:val="0"/>
        </w:rPr>
      </w:r>
    </w:p>
    <w:p w:rsidR="00000000" w:rsidDel="00000000" w:rsidP="00000000" w:rsidRDefault="00000000" w:rsidRPr="00000000" w14:paraId="000000E0">
      <w:pPr>
        <w:numPr>
          <w:ilvl w:val="0"/>
          <w:numId w:val="6"/>
        </w:numPr>
        <w:spacing w:line="360" w:lineRule="auto"/>
        <w:ind w:left="720" w:hanging="360"/>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Making Your Business Accessible Q&amp;A Industry Panel - </w:t>
      </w:r>
      <w:hyperlink r:id="rId40">
        <w:r w:rsidDel="00000000" w:rsidR="00000000" w:rsidRPr="00000000">
          <w:rPr>
            <w:rFonts w:ascii="Helvetica Neue" w:cs="Helvetica Neue" w:eastAsia="Helvetica Neue" w:hAnsi="Helvetica Neue"/>
            <w:color w:val="1155cc"/>
            <w:sz w:val="28"/>
            <w:szCs w:val="28"/>
            <w:u w:val="single"/>
            <w:rtl w:val="0"/>
          </w:rPr>
          <w:t xml:space="preserve">watch video here</w:t>
        </w:r>
      </w:hyperlink>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E1">
      <w:pPr>
        <w:spacing w:line="360" w:lineRule="auto"/>
        <w:ind w:left="0" w:firstLine="0"/>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E2">
      <w:pPr>
        <w:pStyle w:val="Heading1"/>
        <w:pageBreakBefore w:val="0"/>
        <w:spacing w:after="120" w:lineRule="auto"/>
        <w:rPr>
          <w:rFonts w:ascii="Helvetica Neue" w:cs="Helvetica Neue" w:eastAsia="Helvetica Neue" w:hAnsi="Helvetica Neue"/>
        </w:rPr>
      </w:pPr>
      <w:bookmarkStart w:colFirst="0" w:colLast="0" w:name="_ltbze7f2in16" w:id="36"/>
      <w:bookmarkEnd w:id="36"/>
      <w:r w:rsidDel="00000000" w:rsidR="00000000" w:rsidRPr="00000000">
        <w:rPr>
          <w:rFonts w:ascii="Helvetica Neue" w:cs="Helvetica Neue" w:eastAsia="Helvetica Neue" w:hAnsi="Helvetica Neue"/>
          <w:rtl w:val="0"/>
        </w:rPr>
        <w:t xml:space="preserve">7</w:t>
      </w:r>
      <w:r w:rsidDel="00000000" w:rsidR="00000000" w:rsidRPr="00000000">
        <w:rPr>
          <w:rFonts w:ascii="Helvetica Neue" w:cs="Helvetica Neue" w:eastAsia="Helvetica Neue" w:hAnsi="Helvetica Neue"/>
          <w:rtl w:val="0"/>
        </w:rPr>
        <w:t xml:space="preserve">.0 Key Contacts and Organisations</w:t>
      </w:r>
      <w:r w:rsidDel="00000000" w:rsidR="00000000" w:rsidRPr="00000000">
        <w:rPr>
          <w:rtl w:val="0"/>
        </w:rPr>
      </w:r>
    </w:p>
    <w:p w:rsidR="00000000" w:rsidDel="00000000" w:rsidP="00000000" w:rsidRDefault="00000000" w:rsidRPr="00000000" w14:paraId="000000E3">
      <w:pPr>
        <w:numPr>
          <w:ilvl w:val="0"/>
          <w:numId w:val="2"/>
        </w:numPr>
        <w:spacing w:line="360" w:lineRule="auto"/>
        <w:ind w:left="720" w:hanging="360"/>
        <w:rPr>
          <w:rFonts w:ascii="Helvetica Neue" w:cs="Helvetica Neue" w:eastAsia="Helvetica Neue" w:hAnsi="Helvetica Neue"/>
          <w:sz w:val="28"/>
          <w:szCs w:val="28"/>
        </w:rPr>
      </w:pPr>
      <w:hyperlink r:id="rId41">
        <w:r w:rsidDel="00000000" w:rsidR="00000000" w:rsidRPr="00000000">
          <w:rPr>
            <w:rFonts w:ascii="Helvetica Neue" w:cs="Helvetica Neue" w:eastAsia="Helvetica Neue" w:hAnsi="Helvetica Neue"/>
            <w:color w:val="1155cc"/>
            <w:sz w:val="28"/>
            <w:szCs w:val="28"/>
            <w:u w:val="single"/>
            <w:rtl w:val="0"/>
          </w:rPr>
          <w:t xml:space="preserve">Accessible Accommodation </w:t>
        </w:r>
      </w:hyperlink>
      <w:r w:rsidDel="00000000" w:rsidR="00000000" w:rsidRPr="00000000">
        <w:rPr>
          <w:rtl w:val="0"/>
        </w:rPr>
      </w:r>
    </w:p>
    <w:p w:rsidR="00000000" w:rsidDel="00000000" w:rsidP="00000000" w:rsidRDefault="00000000" w:rsidRPr="00000000" w14:paraId="000000E4">
      <w:pPr>
        <w:numPr>
          <w:ilvl w:val="0"/>
          <w:numId w:val="2"/>
        </w:numPr>
        <w:spacing w:line="360" w:lineRule="auto"/>
        <w:ind w:left="720" w:hanging="360"/>
        <w:rPr>
          <w:rFonts w:ascii="Helvetica Neue" w:cs="Helvetica Neue" w:eastAsia="Helvetica Neue" w:hAnsi="Helvetica Neue"/>
          <w:sz w:val="28"/>
          <w:szCs w:val="28"/>
        </w:rPr>
      </w:pPr>
      <w:hyperlink r:id="rId42">
        <w:r w:rsidDel="00000000" w:rsidR="00000000" w:rsidRPr="00000000">
          <w:rPr>
            <w:rFonts w:ascii="Helvetica Neue" w:cs="Helvetica Neue" w:eastAsia="Helvetica Neue" w:hAnsi="Helvetica Neue"/>
            <w:color w:val="1155cc"/>
            <w:sz w:val="28"/>
            <w:szCs w:val="28"/>
            <w:u w:val="single"/>
            <w:rtl w:val="0"/>
          </w:rPr>
          <w:t xml:space="preserve">GetAboutAble</w:t>
        </w:r>
      </w:hyperlink>
      <w:r w:rsidDel="00000000" w:rsidR="00000000" w:rsidRPr="00000000">
        <w:rPr>
          <w:rFonts w:ascii="Helvetica Neue" w:cs="Helvetica Neue" w:eastAsia="Helvetica Neue" w:hAnsi="Helvetica Neue"/>
          <w:sz w:val="28"/>
          <w:szCs w:val="28"/>
          <w:rtl w:val="0"/>
        </w:rPr>
        <w:t xml:space="preserve"> </w:t>
      </w:r>
      <w:r w:rsidDel="00000000" w:rsidR="00000000" w:rsidRPr="00000000">
        <w:rPr>
          <w:rtl w:val="0"/>
        </w:rPr>
      </w:r>
    </w:p>
    <w:p w:rsidR="00000000" w:rsidDel="00000000" w:rsidP="00000000" w:rsidRDefault="00000000" w:rsidRPr="00000000" w14:paraId="000000E5">
      <w:pPr>
        <w:numPr>
          <w:ilvl w:val="0"/>
          <w:numId w:val="2"/>
        </w:numPr>
        <w:spacing w:line="360" w:lineRule="auto"/>
        <w:ind w:left="720" w:hanging="360"/>
        <w:rPr>
          <w:rFonts w:ascii="Helvetica Neue" w:cs="Helvetica Neue" w:eastAsia="Helvetica Neue" w:hAnsi="Helvetica Neue"/>
          <w:sz w:val="28"/>
          <w:szCs w:val="28"/>
        </w:rPr>
      </w:pPr>
      <w:hyperlink r:id="rId43">
        <w:r w:rsidDel="00000000" w:rsidR="00000000" w:rsidRPr="00000000">
          <w:rPr>
            <w:rFonts w:ascii="Helvetica Neue" w:cs="Helvetica Neue" w:eastAsia="Helvetica Neue" w:hAnsi="Helvetica Neue"/>
            <w:color w:val="1155cc"/>
            <w:sz w:val="28"/>
            <w:szCs w:val="28"/>
            <w:u w:val="single"/>
            <w:rtl w:val="0"/>
          </w:rPr>
          <w:t xml:space="preserve">Have Wheelchair Will Travel</w:t>
        </w:r>
      </w:hyperlink>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E6">
      <w:pPr>
        <w:numPr>
          <w:ilvl w:val="0"/>
          <w:numId w:val="2"/>
        </w:numPr>
        <w:spacing w:line="360" w:lineRule="auto"/>
        <w:ind w:left="720" w:hanging="360"/>
        <w:rPr>
          <w:rFonts w:ascii="Helvetica Neue" w:cs="Helvetica Neue" w:eastAsia="Helvetica Neue" w:hAnsi="Helvetica Neue"/>
          <w:sz w:val="28"/>
          <w:szCs w:val="28"/>
        </w:rPr>
      </w:pPr>
      <w:hyperlink r:id="rId44">
        <w:r w:rsidDel="00000000" w:rsidR="00000000" w:rsidRPr="00000000">
          <w:rPr>
            <w:rFonts w:ascii="Helvetica Neue" w:cs="Helvetica Neue" w:eastAsia="Helvetica Neue" w:hAnsi="Helvetica Neue"/>
            <w:color w:val="1155cc"/>
            <w:sz w:val="28"/>
            <w:szCs w:val="28"/>
            <w:u w:val="single"/>
            <w:rtl w:val="0"/>
          </w:rPr>
          <w:t xml:space="preserve">Inclusive Access Solutions</w:t>
        </w:r>
      </w:hyperlink>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E7">
      <w:pPr>
        <w:numPr>
          <w:ilvl w:val="0"/>
          <w:numId w:val="2"/>
        </w:numPr>
        <w:spacing w:line="360" w:lineRule="auto"/>
        <w:ind w:left="720" w:hanging="360"/>
        <w:rPr>
          <w:rFonts w:ascii="Helvetica Neue" w:cs="Helvetica Neue" w:eastAsia="Helvetica Neue" w:hAnsi="Helvetica Neue"/>
          <w:sz w:val="28"/>
          <w:szCs w:val="28"/>
        </w:rPr>
      </w:pPr>
      <w:hyperlink r:id="rId45">
        <w:r w:rsidDel="00000000" w:rsidR="00000000" w:rsidRPr="00000000">
          <w:rPr>
            <w:rFonts w:ascii="Helvetica Neue" w:cs="Helvetica Neue" w:eastAsia="Helvetica Neue" w:hAnsi="Helvetica Neue"/>
            <w:color w:val="1155cc"/>
            <w:sz w:val="28"/>
            <w:szCs w:val="28"/>
            <w:u w:val="single"/>
            <w:rtl w:val="0"/>
          </w:rPr>
          <w:t xml:space="preserve">Inclusive Tourism </w:t>
        </w:r>
      </w:hyperlink>
      <w:r w:rsidDel="00000000" w:rsidR="00000000" w:rsidRPr="00000000">
        <w:rPr>
          <w:rtl w:val="0"/>
        </w:rPr>
      </w:r>
    </w:p>
    <w:p w:rsidR="00000000" w:rsidDel="00000000" w:rsidP="00000000" w:rsidRDefault="00000000" w:rsidRPr="00000000" w14:paraId="000000E8">
      <w:pPr>
        <w:numPr>
          <w:ilvl w:val="0"/>
          <w:numId w:val="2"/>
        </w:numPr>
        <w:spacing w:line="360" w:lineRule="auto"/>
        <w:ind w:left="720" w:hanging="360"/>
        <w:rPr>
          <w:rFonts w:ascii="Helvetica Neue" w:cs="Helvetica Neue" w:eastAsia="Helvetica Neue" w:hAnsi="Helvetica Neue"/>
          <w:sz w:val="28"/>
          <w:szCs w:val="28"/>
        </w:rPr>
      </w:pPr>
      <w:hyperlink r:id="rId46">
        <w:r w:rsidDel="00000000" w:rsidR="00000000" w:rsidRPr="00000000">
          <w:rPr>
            <w:rFonts w:ascii="Helvetica Neue" w:cs="Helvetica Neue" w:eastAsia="Helvetica Neue" w:hAnsi="Helvetica Neue"/>
            <w:color w:val="1155cc"/>
            <w:sz w:val="28"/>
            <w:szCs w:val="28"/>
            <w:u w:val="single"/>
            <w:rtl w:val="0"/>
          </w:rPr>
          <w:t xml:space="preserve">My Travel Research</w:t>
        </w:r>
      </w:hyperlink>
      <w:r w:rsidDel="00000000" w:rsidR="00000000" w:rsidRPr="00000000">
        <w:rPr>
          <w:rtl w:val="0"/>
        </w:rPr>
      </w:r>
    </w:p>
    <w:p w:rsidR="00000000" w:rsidDel="00000000" w:rsidP="00000000" w:rsidRDefault="00000000" w:rsidRPr="00000000" w14:paraId="000000E9">
      <w:pPr>
        <w:numPr>
          <w:ilvl w:val="0"/>
          <w:numId w:val="2"/>
        </w:numPr>
        <w:spacing w:line="360" w:lineRule="auto"/>
        <w:ind w:left="720" w:hanging="360"/>
        <w:rPr>
          <w:rFonts w:ascii="Helvetica Neue" w:cs="Helvetica Neue" w:eastAsia="Helvetica Neue" w:hAnsi="Helvetica Neue"/>
          <w:sz w:val="28"/>
          <w:szCs w:val="28"/>
        </w:rPr>
      </w:pPr>
      <w:hyperlink r:id="rId47">
        <w:r w:rsidDel="00000000" w:rsidR="00000000" w:rsidRPr="00000000">
          <w:rPr>
            <w:rFonts w:ascii="Helvetica Neue" w:cs="Helvetica Neue" w:eastAsia="Helvetica Neue" w:hAnsi="Helvetica Neue"/>
            <w:color w:val="1155cc"/>
            <w:sz w:val="28"/>
            <w:szCs w:val="28"/>
            <w:u w:val="single"/>
            <w:rtl w:val="0"/>
          </w:rPr>
          <w:t xml:space="preserve">Push Adventures</w:t>
        </w:r>
      </w:hyperlink>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EA">
      <w:pPr>
        <w:numPr>
          <w:ilvl w:val="0"/>
          <w:numId w:val="2"/>
        </w:numPr>
        <w:spacing w:line="360" w:lineRule="auto"/>
        <w:ind w:left="720" w:hanging="360"/>
        <w:rPr>
          <w:rFonts w:ascii="Helvetica Neue" w:cs="Helvetica Neue" w:eastAsia="Helvetica Neue" w:hAnsi="Helvetica Neue"/>
          <w:sz w:val="28"/>
          <w:szCs w:val="28"/>
        </w:rPr>
      </w:pPr>
      <w:hyperlink r:id="rId48">
        <w:r w:rsidDel="00000000" w:rsidR="00000000" w:rsidRPr="00000000">
          <w:rPr>
            <w:rFonts w:ascii="Helvetica Neue" w:cs="Helvetica Neue" w:eastAsia="Helvetica Neue" w:hAnsi="Helvetica Neue"/>
            <w:color w:val="1155cc"/>
            <w:sz w:val="28"/>
            <w:szCs w:val="28"/>
            <w:u w:val="single"/>
            <w:rtl w:val="0"/>
          </w:rPr>
          <w:t xml:space="preserve">Spinal Life Australia</w:t>
        </w:r>
      </w:hyperlink>
      <w:r w:rsidDel="00000000" w:rsidR="00000000" w:rsidRPr="00000000">
        <w:rPr>
          <w:rtl w:val="0"/>
        </w:rPr>
      </w:r>
    </w:p>
    <w:p w:rsidR="00000000" w:rsidDel="00000000" w:rsidP="00000000" w:rsidRDefault="00000000" w:rsidRPr="00000000" w14:paraId="000000EB">
      <w:pPr>
        <w:numPr>
          <w:ilvl w:val="0"/>
          <w:numId w:val="2"/>
        </w:numPr>
        <w:spacing w:line="360" w:lineRule="auto"/>
        <w:ind w:left="720" w:hanging="360"/>
        <w:rPr>
          <w:rFonts w:ascii="Helvetica Neue" w:cs="Helvetica Neue" w:eastAsia="Helvetica Neue" w:hAnsi="Helvetica Neue"/>
          <w:sz w:val="28"/>
          <w:szCs w:val="28"/>
        </w:rPr>
      </w:pPr>
      <w:hyperlink r:id="rId49">
        <w:r w:rsidDel="00000000" w:rsidR="00000000" w:rsidRPr="00000000">
          <w:rPr>
            <w:rFonts w:ascii="Helvetica Neue" w:cs="Helvetica Neue" w:eastAsia="Helvetica Neue" w:hAnsi="Helvetica Neue"/>
            <w:color w:val="1155cc"/>
            <w:sz w:val="28"/>
            <w:szCs w:val="28"/>
            <w:u w:val="single"/>
            <w:rtl w:val="0"/>
          </w:rPr>
          <w:t xml:space="preserve">The Access Agency </w:t>
        </w:r>
      </w:hyperlink>
      <w:r w:rsidDel="00000000" w:rsidR="00000000" w:rsidRPr="00000000">
        <w:rPr>
          <w:rtl w:val="0"/>
        </w:rPr>
      </w:r>
    </w:p>
    <w:p w:rsidR="00000000" w:rsidDel="00000000" w:rsidP="00000000" w:rsidRDefault="00000000" w:rsidRPr="00000000" w14:paraId="000000EC">
      <w:pPr>
        <w:numPr>
          <w:ilvl w:val="0"/>
          <w:numId w:val="2"/>
        </w:numPr>
        <w:spacing w:line="360" w:lineRule="auto"/>
        <w:ind w:left="720" w:hanging="360"/>
        <w:rPr>
          <w:rFonts w:ascii="Helvetica Neue" w:cs="Helvetica Neue" w:eastAsia="Helvetica Neue" w:hAnsi="Helvetica Neue"/>
          <w:sz w:val="28"/>
          <w:szCs w:val="28"/>
        </w:rPr>
      </w:pPr>
      <w:hyperlink r:id="rId50">
        <w:r w:rsidDel="00000000" w:rsidR="00000000" w:rsidRPr="00000000">
          <w:rPr>
            <w:rFonts w:ascii="Helvetica Neue" w:cs="Helvetica Neue" w:eastAsia="Helvetica Neue" w:hAnsi="Helvetica Neue"/>
            <w:color w:val="1155cc"/>
            <w:sz w:val="28"/>
            <w:szCs w:val="28"/>
            <w:u w:val="single"/>
            <w:rtl w:val="0"/>
          </w:rPr>
          <w:t xml:space="preserve">Travability</w:t>
        </w:r>
      </w:hyperlink>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ED">
      <w:pPr>
        <w:numPr>
          <w:ilvl w:val="0"/>
          <w:numId w:val="2"/>
        </w:numPr>
        <w:spacing w:line="360" w:lineRule="auto"/>
        <w:ind w:left="720" w:hanging="360"/>
        <w:rPr>
          <w:rFonts w:ascii="Helvetica Neue" w:cs="Helvetica Neue" w:eastAsia="Helvetica Neue" w:hAnsi="Helvetica Neue"/>
          <w:sz w:val="28"/>
          <w:szCs w:val="28"/>
        </w:rPr>
      </w:pPr>
      <w:hyperlink r:id="rId51">
        <w:r w:rsidDel="00000000" w:rsidR="00000000" w:rsidRPr="00000000">
          <w:rPr>
            <w:rFonts w:ascii="Helvetica Neue" w:cs="Helvetica Neue" w:eastAsia="Helvetica Neue" w:hAnsi="Helvetica Neue"/>
            <w:color w:val="1155cc"/>
            <w:sz w:val="28"/>
            <w:szCs w:val="28"/>
            <w:u w:val="single"/>
            <w:rtl w:val="0"/>
          </w:rPr>
          <w:t xml:space="preserve">Travel Without Limits </w:t>
        </w:r>
      </w:hyperlink>
      <w:r w:rsidDel="00000000" w:rsidR="00000000" w:rsidRPr="00000000">
        <w:rPr>
          <w:rtl w:val="0"/>
        </w:rPr>
      </w:r>
    </w:p>
    <w:p w:rsidR="00000000" w:rsidDel="00000000" w:rsidP="00000000" w:rsidRDefault="00000000" w:rsidRPr="00000000" w14:paraId="000000EE">
      <w:pPr>
        <w:numPr>
          <w:ilvl w:val="0"/>
          <w:numId w:val="2"/>
        </w:numPr>
        <w:spacing w:line="360" w:lineRule="auto"/>
        <w:ind w:left="720" w:hanging="360"/>
        <w:rPr>
          <w:rFonts w:ascii="Helvetica Neue" w:cs="Helvetica Neue" w:eastAsia="Helvetica Neue" w:hAnsi="Helvetica Neue"/>
          <w:sz w:val="28"/>
          <w:szCs w:val="28"/>
        </w:rPr>
      </w:pPr>
      <w:hyperlink r:id="rId52">
        <w:r w:rsidDel="00000000" w:rsidR="00000000" w:rsidRPr="00000000">
          <w:rPr>
            <w:rFonts w:ascii="Helvetica Neue" w:cs="Helvetica Neue" w:eastAsia="Helvetica Neue" w:hAnsi="Helvetica Neue"/>
            <w:color w:val="1155cc"/>
            <w:sz w:val="28"/>
            <w:szCs w:val="28"/>
            <w:u w:val="single"/>
            <w:rtl w:val="0"/>
          </w:rPr>
          <w:t xml:space="preserve">Wheel Easy</w:t>
        </w:r>
      </w:hyperlink>
      <w:r w:rsidDel="00000000" w:rsidR="00000000" w:rsidRPr="00000000">
        <w:rPr>
          <w:rFonts w:ascii="Helvetica Neue" w:cs="Helvetica Neue" w:eastAsia="Helvetica Neue" w:hAnsi="Helvetica Neue"/>
          <w:sz w:val="28"/>
          <w:szCs w:val="28"/>
          <w:rtl w:val="0"/>
        </w:rPr>
        <w:t xml:space="preserve"> </w:t>
      </w:r>
      <w:r w:rsidDel="00000000" w:rsidR="00000000" w:rsidRPr="00000000">
        <w:rPr>
          <w:rtl w:val="0"/>
        </w:rPr>
      </w:r>
    </w:p>
    <w:p w:rsidR="00000000" w:rsidDel="00000000" w:rsidP="00000000" w:rsidRDefault="00000000" w:rsidRPr="00000000" w14:paraId="000000EF">
      <w:pPr>
        <w:pStyle w:val="Heading1"/>
        <w:rPr>
          <w:rFonts w:ascii="Helvetica Neue" w:cs="Helvetica Neue" w:eastAsia="Helvetica Neue" w:hAnsi="Helvetica Neue"/>
        </w:rPr>
      </w:pPr>
      <w:bookmarkStart w:colFirst="0" w:colLast="0" w:name="_ixgi2abqctvd" w:id="37"/>
      <w:bookmarkEnd w:id="37"/>
      <w:r w:rsidDel="00000000" w:rsidR="00000000" w:rsidRPr="00000000">
        <w:br w:type="page"/>
      </w:r>
      <w:r w:rsidDel="00000000" w:rsidR="00000000" w:rsidRPr="00000000">
        <w:rPr>
          <w:rtl w:val="0"/>
        </w:rPr>
      </w:r>
    </w:p>
    <w:p w:rsidR="00000000" w:rsidDel="00000000" w:rsidP="00000000" w:rsidRDefault="00000000" w:rsidRPr="00000000" w14:paraId="000000F0">
      <w:pPr>
        <w:pStyle w:val="Heading1"/>
        <w:rPr>
          <w:rFonts w:ascii="Helvetica Neue" w:cs="Helvetica Neue" w:eastAsia="Helvetica Neue" w:hAnsi="Helvetica Neue"/>
        </w:rPr>
      </w:pPr>
      <w:bookmarkStart w:colFirst="0" w:colLast="0" w:name="_qggb05eciu13" w:id="38"/>
      <w:bookmarkEnd w:id="38"/>
      <w:r w:rsidDel="00000000" w:rsidR="00000000" w:rsidRPr="00000000">
        <w:rPr>
          <w:rFonts w:ascii="Helvetica Neue" w:cs="Helvetica Neue" w:eastAsia="Helvetica Neue" w:hAnsi="Helvetica Neue"/>
          <w:rtl w:val="0"/>
        </w:rPr>
        <w:t xml:space="preserve">8.0 References</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i w:val="0"/>
          <w:smallCaps w:val="0"/>
          <w:color w:val="000000"/>
          <w:sz w:val="28"/>
          <w:szCs w:val="28"/>
          <w:u w:val="none"/>
          <w:shd w:fill="auto" w:val="clear"/>
          <w:vertAlign w:val="baseline"/>
        </w:rPr>
      </w:pPr>
      <w:r w:rsidDel="00000000" w:rsidR="00000000" w:rsidRPr="00000000">
        <w:rPr>
          <w:rFonts w:ascii="Arial" w:cs="Arial" w:eastAsia="Arial" w:hAnsi="Arial"/>
          <w:i w:val="0"/>
          <w:smallCaps w:val="0"/>
          <w:color w:val="000000"/>
          <w:sz w:val="28"/>
          <w:szCs w:val="28"/>
          <w:u w:val="none"/>
          <w:shd w:fill="auto" w:val="clear"/>
          <w:vertAlign w:val="baseline"/>
          <w:rtl w:val="0"/>
        </w:rPr>
        <w:t xml:space="preserve">Alén, E, Domínguez, T &amp; Losada, N 2012, ‘Chapter 7: New Opportunities for the Tourism Market: Senior Tourism and Accessible Tourism’, in </w:t>
      </w:r>
      <w:r w:rsidDel="00000000" w:rsidR="00000000" w:rsidRPr="00000000">
        <w:rPr>
          <w:rFonts w:ascii="Helvetica Neue" w:cs="Helvetica Neue" w:eastAsia="Helvetica Neue" w:hAnsi="Helvetica Neue"/>
          <w:i w:val="1"/>
          <w:smallCaps w:val="0"/>
          <w:color w:val="000000"/>
          <w:sz w:val="28"/>
          <w:szCs w:val="28"/>
          <w:u w:val="none"/>
          <w:shd w:fill="auto" w:val="clear"/>
          <w:vertAlign w:val="baseline"/>
          <w:rtl w:val="0"/>
        </w:rPr>
        <w:t xml:space="preserve">Visions for Global Tourism Industry – Creating and Sustaining Competitive Strategies</w:t>
      </w:r>
      <w:r w:rsidDel="00000000" w:rsidR="00000000" w:rsidRPr="00000000">
        <w:rPr>
          <w:rFonts w:ascii="Helvetica Neue" w:cs="Helvetica Neue" w:eastAsia="Helvetica Neue" w:hAnsi="Helvetica Neue"/>
          <w:i w:val="0"/>
          <w:smallCaps w:val="0"/>
          <w:color w:val="000000"/>
          <w:sz w:val="28"/>
          <w:szCs w:val="28"/>
          <w:u w:val="none"/>
          <w:shd w:fill="auto" w:val="clear"/>
          <w:vertAlign w:val="baseline"/>
          <w:rtl w:val="0"/>
        </w:rPr>
        <w:t xml:space="preserve">, pp. 139-166. </w:t>
      </w: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F3">
      <w:pPr>
        <w:spacing w:line="36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Australian Network on Disability n.d., Disability Statistics, </w:t>
      </w:r>
      <w:hyperlink r:id="rId53">
        <w:r w:rsidDel="00000000" w:rsidR="00000000" w:rsidRPr="00000000">
          <w:rPr>
            <w:rFonts w:ascii="Helvetica Neue" w:cs="Helvetica Neue" w:eastAsia="Helvetica Neue" w:hAnsi="Helvetica Neue"/>
            <w:color w:val="1155cc"/>
            <w:sz w:val="28"/>
            <w:szCs w:val="28"/>
            <w:u w:val="single"/>
            <w:rtl w:val="0"/>
          </w:rPr>
          <w:t xml:space="preserve">https://www.and.org.au/resources/disability-statistics/</w:t>
        </w:r>
      </w:hyperlink>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sz w:val="28"/>
          <w:szCs w:val="28"/>
          <w:rtl w:val="0"/>
        </w:rPr>
        <w:t xml:space="preserve">Disability Access Consultants 2019, </w:t>
      </w:r>
      <w:r w:rsidDel="00000000" w:rsidR="00000000" w:rsidRPr="00000000">
        <w:rPr>
          <w:rFonts w:ascii="Helvetica Neue" w:cs="Helvetica Neue" w:eastAsia="Helvetica Neue" w:hAnsi="Helvetica Neue"/>
          <w:sz w:val="28"/>
          <w:szCs w:val="28"/>
          <w:rtl w:val="0"/>
        </w:rPr>
        <w:t xml:space="preserve">Accessible Adult Change Facilities Vs Changing Places BCA 2019, February 22, </w:t>
      </w:r>
      <w:hyperlink r:id="rId54">
        <w:r w:rsidDel="00000000" w:rsidR="00000000" w:rsidRPr="00000000">
          <w:rPr>
            <w:rFonts w:ascii="Helvetica Neue" w:cs="Helvetica Neue" w:eastAsia="Helvetica Neue" w:hAnsi="Helvetica Neue"/>
            <w:color w:val="1155cc"/>
            <w:sz w:val="28"/>
            <w:szCs w:val="28"/>
            <w:u w:val="single"/>
            <w:rtl w:val="0"/>
          </w:rPr>
          <w:t xml:space="preserve">https://www.disabilityaccessconsultants.com.au/accessible-adult-change-facilities-vs-changing-places/</w:t>
        </w:r>
      </w:hyperlink>
      <w:r w:rsidDel="00000000" w:rsidR="00000000" w:rsidRPr="00000000">
        <w:rPr>
          <w:rFonts w:ascii="Helvetica Neue" w:cs="Helvetica Neue" w:eastAsia="Helvetica Neue" w:hAnsi="Helvetica Neue"/>
          <w:color w:val="494949"/>
          <w:sz w:val="28"/>
          <w:szCs w:val="28"/>
          <w:rtl w:val="0"/>
        </w:rPr>
        <w:t xml:space="preserve">.</w:t>
      </w:r>
      <w:r w:rsidDel="00000000" w:rsidR="00000000" w:rsidRPr="00000000">
        <w:rPr>
          <w:rFonts w:ascii="Helvetica Neue" w:cs="Helvetica Neue" w:eastAsia="Helvetica Neue" w:hAnsi="Helvetica Neue"/>
          <w:color w:val="494949"/>
          <w:sz w:val="28"/>
          <w:szCs w:val="28"/>
          <w:rtl w:val="0"/>
        </w:rPr>
        <w:t xml:space="preserve"> </w:t>
      </w:r>
      <w:r w:rsidDel="00000000" w:rsidR="00000000" w:rsidRPr="00000000">
        <w:rPr>
          <w:rtl w:val="0"/>
        </w:rPr>
      </w:r>
    </w:p>
    <w:p w:rsidR="00000000" w:rsidDel="00000000" w:rsidP="00000000" w:rsidRDefault="00000000" w:rsidRPr="00000000" w14:paraId="000000F6">
      <w:pPr>
        <w:pageBreakBefore w:val="0"/>
        <w:spacing w:line="36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i w:val="0"/>
          <w:smallCaps w:val="0"/>
          <w:strike w:val="0"/>
          <w:color w:val="000000"/>
          <w:sz w:val="28"/>
          <w:szCs w:val="28"/>
          <w:u w:val="none"/>
          <w:vertAlign w:val="baseline"/>
        </w:rPr>
      </w:pPr>
      <w:r w:rsidDel="00000000" w:rsidR="00000000" w:rsidRPr="00000000">
        <w:rPr>
          <w:rFonts w:ascii="Helvetica Neue" w:cs="Helvetica Neue" w:eastAsia="Helvetica Neue" w:hAnsi="Helvetica Neue"/>
          <w:i w:val="1"/>
          <w:smallCaps w:val="0"/>
          <w:strike w:val="0"/>
          <w:color w:val="000000"/>
          <w:sz w:val="28"/>
          <w:szCs w:val="28"/>
          <w:u w:val="none"/>
          <w:vertAlign w:val="baseline"/>
          <w:rtl w:val="0"/>
        </w:rPr>
        <w:t xml:space="preserve">Tourism Australia</w:t>
      </w:r>
      <w:r w:rsidDel="00000000" w:rsidR="00000000" w:rsidRPr="00000000">
        <w:rPr>
          <w:rFonts w:ascii="Helvetica Neue" w:cs="Helvetica Neue" w:eastAsia="Helvetica Neue" w:hAnsi="Helvetica Neue"/>
          <w:i w:val="0"/>
          <w:smallCaps w:val="0"/>
          <w:strike w:val="0"/>
          <w:color w:val="000000"/>
          <w:sz w:val="28"/>
          <w:szCs w:val="28"/>
          <w:u w:val="none"/>
          <w:vertAlign w:val="baseline"/>
          <w:rtl w:val="0"/>
        </w:rPr>
        <w:t xml:space="preserve"> (2018, October 30) Accessible Tourism [Webinar], retrieved from </w:t>
      </w:r>
      <w:hyperlink r:id="rId55">
        <w:r w:rsidDel="00000000" w:rsidR="00000000" w:rsidRPr="00000000">
          <w:rPr>
            <w:rFonts w:ascii="Helvetica Neue" w:cs="Helvetica Neue" w:eastAsia="Helvetica Neue" w:hAnsi="Helvetica Neue"/>
            <w:i w:val="0"/>
            <w:smallCaps w:val="0"/>
            <w:strike w:val="0"/>
            <w:color w:val="1155cc"/>
            <w:sz w:val="28"/>
            <w:szCs w:val="28"/>
            <w:u w:val="single"/>
            <w:vertAlign w:val="baseline"/>
            <w:rtl w:val="0"/>
          </w:rPr>
          <w:t xml:space="preserve">https://www.webeventconsole.com/Virtualevent/EV00080613v2/vLogin.aspx</w:t>
        </w:r>
      </w:hyperlink>
      <w:r w:rsidDel="00000000" w:rsidR="00000000" w:rsidRPr="00000000">
        <w:rPr>
          <w:rFonts w:ascii="Helvetica Neue" w:cs="Helvetica Neue" w:eastAsia="Helvetica Neue" w:hAnsi="Helvetica Neue"/>
          <w:i w:val="0"/>
          <w:smallCaps w:val="0"/>
          <w:strike w:val="0"/>
          <w:color w:val="000000"/>
          <w:sz w:val="28"/>
          <w:szCs w:val="28"/>
          <w:u w:val="none"/>
          <w:vertAlign w:val="baseline"/>
          <w:rtl w:val="0"/>
        </w:rPr>
        <w:t xml:space="preserve">.  </w:t>
      </w:r>
    </w:p>
    <w:p w:rsidR="00000000" w:rsidDel="00000000" w:rsidP="00000000" w:rsidRDefault="00000000" w:rsidRPr="00000000" w14:paraId="000000F8">
      <w:pPr>
        <w:pageBreakBefore w:val="0"/>
        <w:spacing w:line="36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F9">
      <w:pPr>
        <w:pageBreakBefore w:val="0"/>
        <w:spacing w:line="360" w:lineRule="auto"/>
        <w:rPr>
          <w:rFonts w:ascii="Helvetica Neue" w:cs="Helvetica Neue" w:eastAsia="Helvetica Neue" w:hAnsi="Helvetica Neue"/>
          <w:i w:val="0"/>
          <w:smallCaps w:val="0"/>
          <w:strike w:val="1"/>
          <w:sz w:val="28"/>
          <w:szCs w:val="28"/>
          <w:u w:val="none"/>
          <w:shd w:fill="auto" w:val="clear"/>
          <w:vertAlign w:val="baseline"/>
        </w:rPr>
      </w:pPr>
      <w:r w:rsidDel="00000000" w:rsidR="00000000" w:rsidRPr="00000000">
        <w:rPr>
          <w:rFonts w:ascii="Helvetica Neue" w:cs="Helvetica Neue" w:eastAsia="Helvetica Neue" w:hAnsi="Helvetica Neue"/>
          <w:sz w:val="28"/>
          <w:szCs w:val="28"/>
          <w:rtl w:val="0"/>
        </w:rPr>
        <w:t xml:space="preserve">Travability 2018, ‘</w:t>
      </w:r>
      <w:r w:rsidDel="00000000" w:rsidR="00000000" w:rsidRPr="00000000">
        <w:rPr>
          <w:rFonts w:ascii="Helvetica Neue" w:cs="Helvetica Neue" w:eastAsia="Helvetica Neue" w:hAnsi="Helvetica Neue"/>
          <w:sz w:val="28"/>
          <w:szCs w:val="28"/>
          <w:rtl w:val="0"/>
        </w:rPr>
        <w:t xml:space="preserve">Understanding the opportunity for Australia in Accessible Tourism’, </w:t>
      </w:r>
      <w:hyperlink r:id="rId56">
        <w:r w:rsidDel="00000000" w:rsidR="00000000" w:rsidRPr="00000000">
          <w:rPr>
            <w:rFonts w:ascii="Helvetica Neue" w:cs="Helvetica Neue" w:eastAsia="Helvetica Neue" w:hAnsi="Helvetica Neue"/>
            <w:color w:val="1155cc"/>
            <w:sz w:val="28"/>
            <w:szCs w:val="28"/>
            <w:u w:val="single"/>
            <w:rtl w:val="0"/>
          </w:rPr>
          <w:t xml:space="preserve">http://www.travability.travel/blog-node/understanding-opportunity-australia-accessible-tourism</w:t>
        </w:r>
      </w:hyperlink>
      <w:r w:rsidDel="00000000" w:rsidR="00000000" w:rsidRPr="00000000">
        <w:rPr>
          <w:rFonts w:ascii="Helvetica Neue" w:cs="Helvetica Neue" w:eastAsia="Helvetica Neue" w:hAnsi="Helvetica Neue"/>
          <w:color w:val="272727"/>
          <w:sz w:val="28"/>
          <w:szCs w:val="28"/>
          <w:rtl w:val="0"/>
        </w:rPr>
        <w:t xml:space="preserve">. </w:t>
      </w:r>
      <w:r w:rsidDel="00000000" w:rsidR="00000000" w:rsidRPr="00000000">
        <w:rPr>
          <w:rFonts w:ascii="Helvetica Neue" w:cs="Helvetica Neue" w:eastAsia="Helvetica Neue" w:hAnsi="Helvetica Neue"/>
          <w:sz w:val="28"/>
          <w:szCs w:val="28"/>
          <w:rtl w:val="0"/>
        </w:rPr>
        <w:t xml:space="preserve">N.B. </w:t>
      </w:r>
      <w:r w:rsidDel="00000000" w:rsidR="00000000" w:rsidRPr="00000000">
        <w:rPr>
          <w:rFonts w:ascii="Helvetica Neue" w:cs="Helvetica Neue" w:eastAsia="Helvetica Neue" w:hAnsi="Helvetica Neue"/>
          <w:sz w:val="28"/>
          <w:szCs w:val="28"/>
          <w:rtl w:val="0"/>
        </w:rPr>
        <w:t xml:space="preserve">Research was conducted by Tourism Research Australia (TRA) and an imputed amount for inbound international tourism was calculated by Travability.</w:t>
      </w:r>
      <w:r w:rsidDel="00000000" w:rsidR="00000000" w:rsidRPr="00000000">
        <w:rPr>
          <w:rtl w:val="0"/>
        </w:rPr>
      </w:r>
    </w:p>
    <w:p w:rsidR="00000000" w:rsidDel="00000000" w:rsidP="00000000" w:rsidRDefault="00000000" w:rsidRPr="00000000" w14:paraId="000000FA">
      <w:pPr>
        <w:pageBreakBefore w:val="0"/>
        <w:spacing w:line="36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8"/>
          <w:szCs w:val="28"/>
          <w:u w:val="none"/>
          <w:shd w:fill="auto" w:val="clear"/>
          <w:vertAlign w:val="baseline"/>
          <w:rtl w:val="0"/>
        </w:rPr>
        <w:t xml:space="preserve">White, B &amp; Childs, C 2018, ‘Tourism For All: Understanding and connecting with accessible tourism markets’, for My Travel Research. </w:t>
      </w: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World Health Organisation, n.d., Disability and health, </w:t>
      </w:r>
      <w:hyperlink r:id="rId57">
        <w:r w:rsidDel="00000000" w:rsidR="00000000" w:rsidRPr="00000000">
          <w:rPr>
            <w:rFonts w:ascii="Helvetica Neue" w:cs="Helvetica Neue" w:eastAsia="Helvetica Neue" w:hAnsi="Helvetica Neue"/>
            <w:color w:val="1155cc"/>
            <w:sz w:val="28"/>
            <w:szCs w:val="28"/>
            <w:u w:val="single"/>
            <w:rtl w:val="0"/>
          </w:rPr>
          <w:t xml:space="preserve">https://www.who.int/news-room/fact-sheets/detail/disability-and-health</w:t>
        </w:r>
      </w:hyperlink>
      <w:r w:rsidDel="00000000" w:rsidR="00000000" w:rsidRPr="00000000">
        <w:rPr>
          <w:rFonts w:ascii="Helvetica Neue" w:cs="Helvetica Neue" w:eastAsia="Helvetica Neue" w:hAnsi="Helvetica Neue"/>
          <w:sz w:val="28"/>
          <w:szCs w:val="28"/>
          <w:rtl w:val="0"/>
        </w:rPr>
        <w:t xml:space="preserve">.  </w:t>
      </w:r>
      <w:r w:rsidDel="00000000" w:rsidR="00000000" w:rsidRPr="00000000">
        <w:rPr>
          <w:rtl w:val="0"/>
        </w:rPr>
      </w:r>
    </w:p>
    <w:p w:rsidR="00000000" w:rsidDel="00000000" w:rsidP="00000000" w:rsidRDefault="00000000" w:rsidRPr="00000000" w14:paraId="000000FE">
      <w:pPr>
        <w:pageBreakBefore w:val="0"/>
        <w:spacing w:line="360" w:lineRule="auto"/>
        <w:rPr>
          <w:rFonts w:ascii="Helvetica Neue" w:cs="Helvetica Neue" w:eastAsia="Helvetica Neue" w:hAnsi="Helvetica Neue"/>
          <w:sz w:val="28"/>
          <w:szCs w:val="28"/>
        </w:rPr>
      </w:pPr>
      <w:r w:rsidDel="00000000" w:rsidR="00000000" w:rsidRPr="00000000">
        <w:rPr>
          <w:rtl w:val="0"/>
        </w:rPr>
      </w:r>
    </w:p>
    <w:sectPr>
      <w:headerReference r:id="rId58" w:type="default"/>
      <w:footerReference r:id="rId59" w:type="default"/>
      <w:footerReference r:id="rId60" w:type="first"/>
      <w:pgSz w:h="16840" w:w="11900" w:orient="portrait"/>
      <w:pgMar w:bottom="1440" w:top="1440" w:left="1440" w:right="1440" w:header="705.6" w:footer="705.6"/>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pageBreakBefore w:val="0"/>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color w:val="424242"/>
        <w:sz w:val="16"/>
        <w:szCs w:val="16"/>
        <w:rtl w:val="0"/>
      </w:rPr>
      <w:t xml:space="preserve">©</w:t>
    </w:r>
    <w:r w:rsidDel="00000000" w:rsidR="00000000" w:rsidRPr="00000000">
      <w:rPr>
        <w:rFonts w:ascii="Helvetica Neue" w:cs="Helvetica Neue" w:eastAsia="Helvetica Neue" w:hAnsi="Helvetica Neue"/>
        <w:sz w:val="16"/>
        <w:szCs w:val="16"/>
        <w:rtl w:val="0"/>
      </w:rPr>
      <w:t xml:space="preserve"> Sparrowly Group Pty. Ltd </w:t>
    </w:r>
    <w:r w:rsidDel="00000000" w:rsidR="00000000" w:rsidRPr="00000000">
      <w:rPr>
        <w:rFonts w:ascii="Helvetica Neue" w:cs="Helvetica Neue" w:eastAsia="Helvetica Neue" w:hAnsi="Helvetica Neue"/>
        <w:sz w:val="16"/>
        <w:szCs w:val="16"/>
        <w:rtl w:val="0"/>
      </w:rPr>
      <w:t xml:space="preserve">20</w:t>
    </w:r>
    <w:r w:rsidDel="00000000" w:rsidR="00000000" w:rsidRPr="00000000">
      <w:rPr>
        <w:rFonts w:ascii="Helvetica Neue" w:cs="Helvetica Neue" w:eastAsia="Helvetica Neue" w:hAnsi="Helvetica Neue"/>
        <w:sz w:val="16"/>
        <w:szCs w:val="16"/>
        <w:rtl w:val="0"/>
      </w:rPr>
      <w:t xml:space="preserve">22 - www.sparrowly.com</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pageBreakBefore w:val="0"/>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color w:val="424242"/>
        <w:sz w:val="16"/>
        <w:szCs w:val="16"/>
        <w:rtl w:val="0"/>
      </w:rPr>
      <w:t xml:space="preserve">©</w:t>
    </w:r>
    <w:r w:rsidDel="00000000" w:rsidR="00000000" w:rsidRPr="00000000">
      <w:rPr>
        <w:rFonts w:ascii="Helvetica Neue" w:cs="Helvetica Neue" w:eastAsia="Helvetica Neue" w:hAnsi="Helvetica Neue"/>
        <w:sz w:val="16"/>
        <w:szCs w:val="16"/>
        <w:rtl w:val="0"/>
      </w:rPr>
      <w:t xml:space="preserve"> Sparrowly Group Pty. Ltd</w:t>
    </w:r>
    <w:r w:rsidDel="00000000" w:rsidR="00000000" w:rsidRPr="00000000">
      <w:rPr>
        <w:rFonts w:ascii="Helvetica Neue" w:cs="Helvetica Neue" w:eastAsia="Helvetica Neue" w:hAnsi="Helvetica Neue"/>
        <w:sz w:val="16"/>
        <w:szCs w:val="16"/>
        <w:rtl w:val="0"/>
      </w:rPr>
      <w:t xml:space="preserve"> </w:t>
    </w:r>
    <w:r w:rsidDel="00000000" w:rsidR="00000000" w:rsidRPr="00000000">
      <w:rPr>
        <w:rFonts w:ascii="Helvetica Neue" w:cs="Helvetica Neue" w:eastAsia="Helvetica Neue" w:hAnsi="Helvetica Neue"/>
        <w:sz w:val="16"/>
        <w:szCs w:val="16"/>
        <w:rtl w:val="0"/>
      </w:rPr>
      <w:t xml:space="preserve">20</w:t>
    </w:r>
    <w:r w:rsidDel="00000000" w:rsidR="00000000" w:rsidRPr="00000000">
      <w:rPr>
        <w:rFonts w:ascii="Helvetica Neue" w:cs="Helvetica Neue" w:eastAsia="Helvetica Neue" w:hAnsi="Helvetica Neue"/>
        <w:sz w:val="16"/>
        <w:szCs w:val="16"/>
        <w:rtl w:val="0"/>
      </w:rPr>
      <w:t xml:space="preserve">22</w:t>
    </w:r>
    <w:r w:rsidDel="00000000" w:rsidR="00000000" w:rsidRPr="00000000">
      <w:rPr>
        <w:rFonts w:ascii="Helvetica Neue" w:cs="Helvetica Neue" w:eastAsia="Helvetica Neue" w:hAnsi="Helvetica Neue"/>
        <w:sz w:val="16"/>
        <w:szCs w:val="16"/>
        <w:rtl w:val="0"/>
      </w:rPr>
      <w:t xml:space="preserve"> - sparrowly.com </w:t>
      <w:tab/>
      <w:tab/>
      <w:tab/>
      <w:tab/>
      <w:tab/>
      <w:tab/>
      <w:tab/>
    </w:r>
    <w:r w:rsidDel="00000000" w:rsidR="00000000" w:rsidRPr="00000000">
      <w:rPr>
        <w:rFonts w:ascii="Helvetica Neue" w:cs="Helvetica Neue" w:eastAsia="Helvetica Neue" w:hAnsi="Helvetica Neue"/>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shd w:fill="ffffff" w:val="clear"/>
      <w:spacing w:after="28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youtu.be/W-S1wyd3L7c" TargetMode="External"/><Relationship Id="rId42" Type="http://schemas.openxmlformats.org/officeDocument/2006/relationships/hyperlink" Target="https://www.getaboutable.com" TargetMode="External"/><Relationship Id="rId41" Type="http://schemas.openxmlformats.org/officeDocument/2006/relationships/hyperlink" Target="https://www.accessibleaccommodation.com" TargetMode="External"/><Relationship Id="rId44" Type="http://schemas.openxmlformats.org/officeDocument/2006/relationships/hyperlink" Target="https://www.inclusiveaccess.com.au" TargetMode="External"/><Relationship Id="rId43" Type="http://schemas.openxmlformats.org/officeDocument/2006/relationships/hyperlink" Target="https://havewheelchairwilltravel.net" TargetMode="External"/><Relationship Id="rId46" Type="http://schemas.openxmlformats.org/officeDocument/2006/relationships/hyperlink" Target="https://www.mytravelresearch.com" TargetMode="External"/><Relationship Id="rId45" Type="http://schemas.openxmlformats.org/officeDocument/2006/relationships/hyperlink" Target="https://inclusivetourism.com.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pec.org/docs/default-source/publications/2022/4/tourism-access-and-inclusion-best-practice-guidelines-for-tourism-msmes-in-apec/222_twg_tourism-access-and-inclusion.pdf?sfvrsn=feb8ee4f_2" TargetMode="External"/><Relationship Id="rId48" Type="http://schemas.openxmlformats.org/officeDocument/2006/relationships/hyperlink" Target="https://www.spinal.com.au" TargetMode="External"/><Relationship Id="rId47" Type="http://schemas.openxmlformats.org/officeDocument/2006/relationships/hyperlink" Target="http://pushadventures.com.au" TargetMode="External"/><Relationship Id="rId49" Type="http://schemas.openxmlformats.org/officeDocument/2006/relationships/hyperlink" Target="https://www.theaccessagency.com.au"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iso.org/standard/72126.html?utm_medium=email&amp;_hsmi=144629908&amp;_hsenc=p2ANqtz-98V2_HJi6blSyhm9H4tlT6Dvqth-UUJnLn-CVxdlqo1_s_RGDntfYMVswbrqCljiBQmBNsBRk2OrKHFWZd98lYQpl32A&amp;utm_content=144629908&amp;utm_source=hs_email" TargetMode="External"/><Relationship Id="rId8" Type="http://schemas.openxmlformats.org/officeDocument/2006/relationships/hyperlink" Target="https://wttc.org/Portals/0/Documents/Reports/2021/Inclusive%20Accessible%20Travel.pdf?ver=2021-05-04-115923-407" TargetMode="External"/><Relationship Id="rId31" Type="http://schemas.openxmlformats.org/officeDocument/2006/relationships/hyperlink" Target="https://getskilledaccess.com.au" TargetMode="External"/><Relationship Id="rId30" Type="http://schemas.openxmlformats.org/officeDocument/2006/relationships/hyperlink" Target="https://inclusion-program.com.au" TargetMode="External"/><Relationship Id="rId33" Type="http://schemas.openxmlformats.org/officeDocument/2006/relationships/hyperlink" Target="https://www.qualitytourismaustralia.com/home/accessible-tourism/" TargetMode="External"/><Relationship Id="rId32" Type="http://schemas.openxmlformats.org/officeDocument/2006/relationships/hyperlink" Target="https://getskilledaccess.com.au" TargetMode="External"/><Relationship Id="rId35" Type="http://schemas.openxmlformats.org/officeDocument/2006/relationships/hyperlink" Target="https://www.travelwithoutlimits.com.au" TargetMode="External"/><Relationship Id="rId34" Type="http://schemas.openxmlformats.org/officeDocument/2006/relationships/hyperlink" Target="https://changingplaces.org.au" TargetMode="External"/><Relationship Id="rId37" Type="http://schemas.openxmlformats.org/officeDocument/2006/relationships/hyperlink" Target="https://scia.org.au/inclusion-training/" TargetMode="External"/><Relationship Id="rId36" Type="http://schemas.openxmlformats.org/officeDocument/2006/relationships/hyperlink" Target="https://www.accessibleaccommodation.com" TargetMode="External"/><Relationship Id="rId39" Type="http://schemas.openxmlformats.org/officeDocument/2006/relationships/hyperlink" Target="https://youtu.be/TsmgwUwPk04" TargetMode="External"/><Relationship Id="rId38" Type="http://schemas.openxmlformats.org/officeDocument/2006/relationships/hyperlink" Target="https://youtu.be/E15y1O9ns10" TargetMode="External"/><Relationship Id="rId20" Type="http://schemas.openxmlformats.org/officeDocument/2006/relationships/hyperlink" Target="https://www.vacayit.com" TargetMode="External"/><Relationship Id="rId22" Type="http://schemas.openxmlformats.org/officeDocument/2006/relationships/hyperlink" Target="https://optusstadium.com.au/the-stadium/facilities/accessibility" TargetMode="External"/><Relationship Id="rId21" Type="http://schemas.openxmlformats.org/officeDocument/2006/relationships/hyperlink" Target="https://www.allianzstadium.com.au/plan-your-visit/visitor_accessibility" TargetMode="External"/><Relationship Id="rId24" Type="http://schemas.openxmlformats.org/officeDocument/2006/relationships/hyperlink" Target="https://www.getaboutable.com/aitcap/" TargetMode="External"/><Relationship Id="rId23" Type="http://schemas.openxmlformats.org/officeDocument/2006/relationships/hyperlink" Target="https://www.getaboutable.com" TargetMode="External"/><Relationship Id="rId60" Type="http://schemas.openxmlformats.org/officeDocument/2006/relationships/footer" Target="footer1.xml"/><Relationship Id="rId26" Type="http://schemas.openxmlformats.org/officeDocument/2006/relationships/hyperlink" Target="https://www.getaboutable.com/accessible-travel-marketplace/" TargetMode="External"/><Relationship Id="rId25" Type="http://schemas.openxmlformats.org/officeDocument/2006/relationships/hyperlink" Target="https://www.getaboutable.com/accessible-travel-marketplace/" TargetMode="External"/><Relationship Id="rId28" Type="http://schemas.openxmlformats.org/officeDocument/2006/relationships/hyperlink" Target="https://www.angliss.edu.au/shortcourses/disability-awareness-training/" TargetMode="External"/><Relationship Id="rId27" Type="http://schemas.openxmlformats.org/officeDocument/2006/relationships/hyperlink" Target="https://wheeleasy.org" TargetMode="External"/><Relationship Id="rId29" Type="http://schemas.openxmlformats.org/officeDocument/2006/relationships/hyperlink" Target="https://inclusion-program.com.au" TargetMode="External"/><Relationship Id="rId51" Type="http://schemas.openxmlformats.org/officeDocument/2006/relationships/hyperlink" Target="https://www.travelwithoutlimits.com.au" TargetMode="External"/><Relationship Id="rId50" Type="http://schemas.openxmlformats.org/officeDocument/2006/relationships/hyperlink" Target="https://travability.travel" TargetMode="External"/><Relationship Id="rId53" Type="http://schemas.openxmlformats.org/officeDocument/2006/relationships/hyperlink" Target="https://www.and.org.au/resources/disability-statistics/" TargetMode="External"/><Relationship Id="rId52" Type="http://schemas.openxmlformats.org/officeDocument/2006/relationships/hyperlink" Target="https://wheeleasy.org" TargetMode="External"/><Relationship Id="rId11" Type="http://schemas.openxmlformats.org/officeDocument/2006/relationships/hyperlink" Target="https://www.sydney.com/accessibility" TargetMode="External"/><Relationship Id="rId55" Type="http://schemas.openxmlformats.org/officeDocument/2006/relationships/hyperlink" Target="https://www.webeventconsole.com/Virtualevent/EV00080613v2/vLogin.aspx" TargetMode="External"/><Relationship Id="rId10" Type="http://schemas.openxmlformats.org/officeDocument/2006/relationships/hyperlink" Target="https://maps.cityofsydney.nsw.gov.au/accessibility-map/" TargetMode="External"/><Relationship Id="rId54" Type="http://schemas.openxmlformats.org/officeDocument/2006/relationships/hyperlink" Target="https://www.disabilityaccessconsultants.com.au/accessible-adult-change-facilities-vs-changing-places/" TargetMode="External"/><Relationship Id="rId13" Type="http://schemas.openxmlformats.org/officeDocument/2006/relationships/hyperlink" Target="https://www.tropicalnorthqueensland.org.au/plan-your-trip/accessible-travel/" TargetMode="External"/><Relationship Id="rId57" Type="http://schemas.openxmlformats.org/officeDocument/2006/relationships/hyperlink" Target="https://www.who.int/news-room/fact-sheets/detail/disability-and-health" TargetMode="External"/><Relationship Id="rId12" Type="http://schemas.openxmlformats.org/officeDocument/2006/relationships/hyperlink" Target="https://www.travelwithoutlimits.com.au/tag/family-travel/" TargetMode="External"/><Relationship Id="rId56" Type="http://schemas.openxmlformats.org/officeDocument/2006/relationships/hyperlink" Target="http://www.travability.travel/blog-node/understanding-opportunity-australia-accessible-tourism" TargetMode="External"/><Relationship Id="rId15" Type="http://schemas.openxmlformats.org/officeDocument/2006/relationships/hyperlink" Target="http://www.iflyworld.com.au" TargetMode="External"/><Relationship Id="rId59" Type="http://schemas.openxmlformats.org/officeDocument/2006/relationships/footer" Target="footer2.xml"/><Relationship Id="rId14" Type="http://schemas.openxmlformats.org/officeDocument/2006/relationships/hyperlink" Target="https://www.globalballooning.com.au/accessibility" TargetMode="External"/><Relationship Id="rId58" Type="http://schemas.openxmlformats.org/officeDocument/2006/relationships/header" Target="header1.xml"/><Relationship Id="rId17" Type="http://schemas.openxmlformats.org/officeDocument/2006/relationships/hyperlink" Target="https://www.nationalparks.nsw.gov.au/access-friendly" TargetMode="External"/><Relationship Id="rId16" Type="http://schemas.openxmlformats.org/officeDocument/2006/relationships/hyperlink" Target="https://travengers.com.au" TargetMode="External"/><Relationship Id="rId19" Type="http://schemas.openxmlformats.org/officeDocument/2006/relationships/hyperlink" Target="https://cockyguides.com.au" TargetMode="External"/><Relationship Id="rId18" Type="http://schemas.openxmlformats.org/officeDocument/2006/relationships/hyperlink" Target="https://www.parks.vic.gov.au/get-into-nature/all-abilities-acces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